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EB05" w14:textId="77777777" w:rsidR="009B5057" w:rsidRPr="00322C7F" w:rsidRDefault="009B5057" w:rsidP="009B5057">
      <w:pPr>
        <w:widowControl w:val="0"/>
        <w:tabs>
          <w:tab w:val="left" w:pos="1134"/>
        </w:tabs>
        <w:suppressAutoHyphens/>
        <w:autoSpaceDE w:val="0"/>
        <w:spacing w:after="0" w:line="240" w:lineRule="auto"/>
        <w:ind w:right="141" w:firstLine="284"/>
        <w:jc w:val="both"/>
        <w:rPr>
          <w:rFonts w:ascii="Times New Roman" w:eastAsia="Times New Roman" w:hAnsi="Times New Roman" w:cs="Times New Roman"/>
          <w:sz w:val="24"/>
          <w:szCs w:val="24"/>
          <w:lang w:eastAsia="ar-SA"/>
        </w:rPr>
      </w:pPr>
      <w:r w:rsidRPr="00322C7F">
        <w:rPr>
          <w:rFonts w:ascii="Times New Roman" w:eastAsia="Times New Roman" w:hAnsi="Times New Roman" w:cs="Times New Roman"/>
          <w:sz w:val="24"/>
          <w:szCs w:val="24"/>
          <w:lang w:eastAsia="ar-SA"/>
        </w:rPr>
        <w:t>Педагог д</w:t>
      </w:r>
      <w:r>
        <w:rPr>
          <w:rFonts w:ascii="Times New Roman" w:eastAsia="Times New Roman" w:hAnsi="Times New Roman" w:cs="Times New Roman"/>
          <w:sz w:val="24"/>
          <w:szCs w:val="24"/>
          <w:lang w:eastAsia="ar-SA"/>
        </w:rPr>
        <w:t>ополнительного образования</w:t>
      </w:r>
      <w:r w:rsidRPr="00322C7F">
        <w:rPr>
          <w:rFonts w:ascii="Times New Roman" w:eastAsia="Times New Roman" w:hAnsi="Times New Roman" w:cs="Times New Roman"/>
          <w:sz w:val="24"/>
          <w:szCs w:val="24"/>
          <w:lang w:eastAsia="ar-SA"/>
        </w:rPr>
        <w:t>: Рязанова Марина Прокопьевна</w:t>
      </w:r>
    </w:p>
    <w:p w14:paraId="44562B9B" w14:textId="77777777" w:rsidR="009B5057" w:rsidRPr="00322C7F" w:rsidRDefault="009B5057" w:rsidP="009B5057">
      <w:pPr>
        <w:widowControl w:val="0"/>
        <w:tabs>
          <w:tab w:val="left" w:pos="1134"/>
        </w:tabs>
        <w:suppressAutoHyphens/>
        <w:autoSpaceDE w:val="0"/>
        <w:spacing w:after="0" w:line="240" w:lineRule="auto"/>
        <w:ind w:right="141" w:firstLine="284"/>
        <w:jc w:val="both"/>
        <w:rPr>
          <w:rFonts w:ascii="Times New Roman" w:eastAsia="Times New Roman" w:hAnsi="Times New Roman" w:cs="Times New Roman"/>
          <w:sz w:val="24"/>
          <w:szCs w:val="24"/>
          <w:lang w:eastAsia="ar-SA"/>
        </w:rPr>
      </w:pPr>
      <w:r w:rsidRPr="00322C7F">
        <w:rPr>
          <w:rFonts w:ascii="Times New Roman" w:eastAsia="Times New Roman" w:hAnsi="Times New Roman" w:cs="Times New Roman"/>
          <w:sz w:val="24"/>
          <w:szCs w:val="24"/>
          <w:lang w:eastAsia="ar-SA"/>
        </w:rPr>
        <w:t>Название</w:t>
      </w:r>
      <w:r>
        <w:rPr>
          <w:rFonts w:ascii="Times New Roman" w:eastAsia="Times New Roman" w:hAnsi="Times New Roman" w:cs="Times New Roman"/>
          <w:sz w:val="24"/>
          <w:szCs w:val="24"/>
          <w:lang w:eastAsia="ar-SA"/>
        </w:rPr>
        <w:t xml:space="preserve"> программы</w:t>
      </w:r>
      <w:r w:rsidRPr="00322C7F">
        <w:rPr>
          <w:rFonts w:ascii="Times New Roman" w:eastAsia="Times New Roman" w:hAnsi="Times New Roman" w:cs="Times New Roman"/>
          <w:sz w:val="24"/>
          <w:szCs w:val="24"/>
          <w:lang w:eastAsia="ar-SA"/>
        </w:rPr>
        <w:t>: Магия бисера</w:t>
      </w:r>
    </w:p>
    <w:p w14:paraId="38D3BED6" w14:textId="77777777" w:rsidR="009B5057" w:rsidRDefault="009B5057" w:rsidP="009B5057">
      <w:pPr>
        <w:widowControl w:val="0"/>
        <w:tabs>
          <w:tab w:val="left" w:pos="1134"/>
        </w:tabs>
        <w:suppressAutoHyphens/>
        <w:autoSpaceDE w:val="0"/>
        <w:spacing w:after="0" w:line="240" w:lineRule="auto"/>
        <w:ind w:right="141" w:firstLine="284"/>
        <w:jc w:val="both"/>
        <w:rPr>
          <w:rFonts w:ascii="Times New Roman" w:eastAsia="Times New Roman" w:hAnsi="Times New Roman" w:cs="Times New Roman"/>
          <w:sz w:val="24"/>
          <w:szCs w:val="24"/>
          <w:lang w:eastAsia="ar-SA"/>
        </w:rPr>
      </w:pPr>
      <w:r w:rsidRPr="00322C7F">
        <w:rPr>
          <w:rFonts w:ascii="Times New Roman" w:eastAsia="Times New Roman" w:hAnsi="Times New Roman" w:cs="Times New Roman"/>
          <w:sz w:val="24"/>
          <w:szCs w:val="24"/>
          <w:lang w:eastAsia="ar-SA"/>
        </w:rPr>
        <w:t xml:space="preserve">Возраст детей по </w:t>
      </w:r>
      <w:proofErr w:type="gramStart"/>
      <w:r w:rsidRPr="00322C7F">
        <w:rPr>
          <w:rFonts w:ascii="Times New Roman" w:eastAsia="Times New Roman" w:hAnsi="Times New Roman" w:cs="Times New Roman"/>
          <w:sz w:val="24"/>
          <w:szCs w:val="24"/>
          <w:lang w:eastAsia="ar-SA"/>
        </w:rPr>
        <w:t>программе:  5</w:t>
      </w:r>
      <w:proofErr w:type="gramEnd"/>
      <w:r w:rsidRPr="00322C7F">
        <w:rPr>
          <w:rFonts w:ascii="Times New Roman" w:eastAsia="Times New Roman" w:hAnsi="Times New Roman" w:cs="Times New Roman"/>
          <w:sz w:val="24"/>
          <w:szCs w:val="24"/>
          <w:lang w:eastAsia="ar-SA"/>
        </w:rPr>
        <w:t xml:space="preserve">-13 лет         </w:t>
      </w:r>
    </w:p>
    <w:p w14:paraId="2E4CF64E" w14:textId="77777777" w:rsidR="009B5057" w:rsidRDefault="009B5057" w:rsidP="009B5057">
      <w:pPr>
        <w:widowControl w:val="0"/>
        <w:tabs>
          <w:tab w:val="left" w:pos="1134"/>
        </w:tabs>
        <w:suppressAutoHyphens/>
        <w:autoSpaceDE w:val="0"/>
        <w:spacing w:after="0" w:line="240" w:lineRule="auto"/>
        <w:ind w:right="141" w:firstLine="284"/>
        <w:jc w:val="both"/>
        <w:rPr>
          <w:rFonts w:ascii="Times New Roman" w:eastAsia="Times New Roman" w:hAnsi="Times New Roman" w:cs="Times New Roman"/>
          <w:sz w:val="24"/>
          <w:szCs w:val="24"/>
          <w:lang w:eastAsia="ar-SA"/>
        </w:rPr>
      </w:pPr>
      <w:r w:rsidRPr="00322C7F">
        <w:rPr>
          <w:rFonts w:ascii="Times New Roman" w:eastAsia="Times New Roman" w:hAnsi="Times New Roman" w:cs="Times New Roman"/>
          <w:sz w:val="24"/>
          <w:szCs w:val="24"/>
          <w:lang w:eastAsia="ar-SA"/>
        </w:rPr>
        <w:t>Срок реализации программы: 1 год</w:t>
      </w:r>
    </w:p>
    <w:p w14:paraId="5991CAA7" w14:textId="77777777" w:rsidR="009B5057" w:rsidRDefault="009B5057" w:rsidP="009B5057">
      <w:pPr>
        <w:widowControl w:val="0"/>
        <w:tabs>
          <w:tab w:val="left" w:pos="1134"/>
        </w:tabs>
        <w:suppressAutoHyphens/>
        <w:autoSpaceDE w:val="0"/>
        <w:spacing w:after="0" w:line="240" w:lineRule="auto"/>
        <w:ind w:right="141" w:firstLine="284"/>
        <w:jc w:val="both"/>
        <w:rPr>
          <w:rFonts w:ascii="Times New Roman" w:eastAsia="Times New Roman" w:hAnsi="Times New Roman" w:cs="Times New Roman"/>
          <w:sz w:val="24"/>
          <w:szCs w:val="24"/>
          <w:lang w:eastAsia="ar-SA"/>
        </w:rPr>
      </w:pPr>
    </w:p>
    <w:p w14:paraId="49184AF9" w14:textId="7C8BD42D" w:rsidR="009B5057" w:rsidRPr="001475F3" w:rsidRDefault="009B5057" w:rsidP="001475F3">
      <w:pPr>
        <w:spacing w:after="0"/>
        <w:ind w:right="141"/>
        <w:jc w:val="center"/>
        <w:rPr>
          <w:rFonts w:ascii="Times New Roman" w:eastAsia="Calibri" w:hAnsi="Times New Roman" w:cs="Times New Roman"/>
          <w:b/>
          <w:sz w:val="28"/>
          <w:szCs w:val="28"/>
        </w:rPr>
      </w:pPr>
      <w:r w:rsidRPr="001475F3">
        <w:rPr>
          <w:rFonts w:ascii="Times New Roman" w:eastAsia="Calibri" w:hAnsi="Times New Roman" w:cs="Times New Roman"/>
          <w:b/>
          <w:sz w:val="28"/>
          <w:szCs w:val="28"/>
        </w:rPr>
        <w:t>Конспект занятия</w:t>
      </w:r>
    </w:p>
    <w:p w14:paraId="44011849" w14:textId="1B57BCEF" w:rsidR="009B5057" w:rsidRPr="001475F3" w:rsidRDefault="009B5057" w:rsidP="001475F3">
      <w:pPr>
        <w:spacing w:after="0"/>
        <w:ind w:right="141" w:firstLine="284"/>
        <w:jc w:val="center"/>
        <w:rPr>
          <w:rFonts w:ascii="Times New Roman" w:eastAsia="Calibri" w:hAnsi="Times New Roman" w:cs="Times New Roman"/>
          <w:b/>
          <w:bCs/>
          <w:sz w:val="28"/>
          <w:szCs w:val="28"/>
        </w:rPr>
      </w:pPr>
      <w:r w:rsidRPr="001475F3">
        <w:rPr>
          <w:rFonts w:ascii="Times New Roman" w:eastAsia="Calibri" w:hAnsi="Times New Roman" w:cs="Times New Roman"/>
          <w:b/>
          <w:bCs/>
          <w:sz w:val="28"/>
          <w:szCs w:val="28"/>
        </w:rPr>
        <w:t>Тема: Украшение пасхального яйца.</w:t>
      </w:r>
    </w:p>
    <w:p w14:paraId="790D7C96" w14:textId="77777777" w:rsidR="009B5057" w:rsidRPr="00004368" w:rsidRDefault="009B5057" w:rsidP="009B5057">
      <w:pPr>
        <w:spacing w:after="0"/>
        <w:ind w:right="141" w:firstLine="284"/>
        <w:rPr>
          <w:rFonts w:ascii="Times New Roman" w:eastAsia="Calibri" w:hAnsi="Times New Roman" w:cs="Times New Roman"/>
          <w:b/>
          <w:bCs/>
          <w:sz w:val="24"/>
          <w:szCs w:val="24"/>
        </w:rPr>
      </w:pPr>
      <w:r w:rsidRPr="00004368">
        <w:rPr>
          <w:rFonts w:ascii="Times New Roman" w:eastAsia="Calibri" w:hAnsi="Times New Roman" w:cs="Times New Roman"/>
          <w:b/>
          <w:bCs/>
          <w:sz w:val="24"/>
          <w:szCs w:val="24"/>
        </w:rPr>
        <w:t>Тип занятия: учебное занятие по изучению новой технологии.</w:t>
      </w:r>
    </w:p>
    <w:p w14:paraId="15717F0E"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color w:val="000000"/>
          <w:sz w:val="24"/>
          <w:szCs w:val="24"/>
          <w:lang w:eastAsia="ru-RU"/>
        </w:rPr>
      </w:pPr>
      <w:r w:rsidRPr="00004368">
        <w:rPr>
          <w:rFonts w:ascii="Times New Roman" w:eastAsia="Times New Roman" w:hAnsi="Times New Roman" w:cs="Times New Roman"/>
          <w:b/>
          <w:bCs/>
          <w:color w:val="000000"/>
          <w:sz w:val="24"/>
          <w:szCs w:val="24"/>
          <w:lang w:eastAsia="ru-RU"/>
        </w:rPr>
        <w:t>Цель: научиться выкладывать узор бисером по пластилину.</w:t>
      </w:r>
    </w:p>
    <w:p w14:paraId="3E23F99A"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p>
    <w:p w14:paraId="052B67A9"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color w:val="000000"/>
          <w:sz w:val="24"/>
          <w:szCs w:val="24"/>
          <w:lang w:eastAsia="ru-RU"/>
        </w:rPr>
      </w:pPr>
      <w:r w:rsidRPr="00004368">
        <w:rPr>
          <w:rFonts w:ascii="Times New Roman" w:eastAsia="Times New Roman" w:hAnsi="Times New Roman" w:cs="Times New Roman"/>
          <w:b/>
          <w:bCs/>
          <w:color w:val="000000"/>
          <w:sz w:val="24"/>
          <w:szCs w:val="24"/>
          <w:lang w:eastAsia="ru-RU"/>
        </w:rPr>
        <w:t>Задачи:</w:t>
      </w:r>
    </w:p>
    <w:p w14:paraId="6D346248"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p>
    <w:p w14:paraId="0DAB6496"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r w:rsidRPr="00004368">
        <w:rPr>
          <w:rFonts w:ascii="Times New Roman" w:eastAsia="Times New Roman" w:hAnsi="Times New Roman" w:cs="Times New Roman"/>
          <w:color w:val="000000"/>
          <w:sz w:val="24"/>
          <w:szCs w:val="24"/>
          <w:lang w:eastAsia="ru-RU"/>
        </w:rPr>
        <w:t>Образовательные:</w:t>
      </w:r>
    </w:p>
    <w:p w14:paraId="033E8EDC" w14:textId="7B4DF108"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ознакомить с технологией выкладки бисером по пластилину;</w:t>
      </w:r>
    </w:p>
    <w:p w14:paraId="11FB4286" w14:textId="3255A1AA"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наносить пластилин на яйцо;</w:t>
      </w:r>
    </w:p>
    <w:p w14:paraId="6F33D5C9" w14:textId="03C81747"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научиться переносить стеком узор на поверхность изделия;</w:t>
      </w:r>
    </w:p>
    <w:p w14:paraId="329D7F53" w14:textId="418B6A04"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научиться выкладывать узор бисером;</w:t>
      </w:r>
    </w:p>
    <w:p w14:paraId="5F2A5E01" w14:textId="69A23A73"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познакомить с пасхальными традициями в России;</w:t>
      </w:r>
    </w:p>
    <w:p w14:paraId="776537CF" w14:textId="68479FB9"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украсить пасхальное яйцо.</w:t>
      </w:r>
    </w:p>
    <w:p w14:paraId="011AEC2D"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p>
    <w:p w14:paraId="00E32416" w14:textId="77777777" w:rsidR="009B5057" w:rsidRPr="001475F3" w:rsidRDefault="009B5057" w:rsidP="001475F3">
      <w:pPr>
        <w:pStyle w:val="a4"/>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Развивающие:</w:t>
      </w:r>
    </w:p>
    <w:p w14:paraId="24EC1A24" w14:textId="628181E8"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способствовать развитию образного мышления, воображения;</w:t>
      </w:r>
    </w:p>
    <w:p w14:paraId="10B39442" w14:textId="416692CB"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способствовать развитию художественно-эстетического вкуса;</w:t>
      </w:r>
    </w:p>
    <w:p w14:paraId="544B6382" w14:textId="67F03937"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способствовать формированию инициативности и самостоятельности;</w:t>
      </w:r>
    </w:p>
    <w:p w14:paraId="6B3544E8" w14:textId="2B79112D"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способствовать формированию способов самоконтроля.</w:t>
      </w:r>
    </w:p>
    <w:p w14:paraId="75A17628"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p>
    <w:p w14:paraId="4E3EE2BA" w14:textId="77777777" w:rsidR="009B5057" w:rsidRPr="001475F3" w:rsidRDefault="009B5057" w:rsidP="001475F3">
      <w:pPr>
        <w:shd w:val="clear" w:color="auto" w:fill="FFFFFF"/>
        <w:spacing w:after="0" w:line="240" w:lineRule="auto"/>
        <w:ind w:right="141" w:firstLine="709"/>
        <w:rPr>
          <w:rFonts w:ascii="Times New Roman" w:eastAsia="Times New Roman" w:hAnsi="Times New Roman" w:cs="Times New Roman"/>
          <w:color w:val="000000"/>
          <w:sz w:val="24"/>
          <w:szCs w:val="24"/>
          <w:lang w:eastAsia="ru-RU"/>
        </w:rPr>
      </w:pPr>
      <w:r w:rsidRPr="001475F3">
        <w:rPr>
          <w:rFonts w:ascii="Times New Roman" w:eastAsia="Times New Roman" w:hAnsi="Times New Roman" w:cs="Times New Roman"/>
          <w:color w:val="000000"/>
          <w:sz w:val="24"/>
          <w:szCs w:val="24"/>
          <w:lang w:eastAsia="ru-RU"/>
        </w:rPr>
        <w:t xml:space="preserve">Воспитывающие: </w:t>
      </w:r>
    </w:p>
    <w:p w14:paraId="5D8CDFB2" w14:textId="08A8FECA"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умение работать в коллективе;</w:t>
      </w:r>
    </w:p>
    <w:p w14:paraId="006E9F9C" w14:textId="33D48951"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воспитание трудолюбия, терпения, усидчивости, внимательности;</w:t>
      </w:r>
    </w:p>
    <w:p w14:paraId="2EEDE563" w14:textId="778D211A" w:rsidR="009B5057" w:rsidRPr="001475F3" w:rsidRDefault="009B5057" w:rsidP="001475F3">
      <w:pPr>
        <w:pStyle w:val="a4"/>
        <w:numPr>
          <w:ilvl w:val="0"/>
          <w:numId w:val="2"/>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воспитание опрятности и аккуратности.</w:t>
      </w:r>
    </w:p>
    <w:p w14:paraId="7785C5E7"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p>
    <w:p w14:paraId="62062A6F"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r w:rsidRPr="00004368">
        <w:rPr>
          <w:rFonts w:ascii="Times New Roman" w:eastAsia="Times New Roman" w:hAnsi="Times New Roman" w:cs="Times New Roman"/>
          <w:b/>
          <w:bCs/>
          <w:color w:val="000000"/>
          <w:sz w:val="24"/>
          <w:szCs w:val="24"/>
          <w:lang w:eastAsia="ru-RU"/>
        </w:rPr>
        <w:t>Материально – техническое оснащение:</w:t>
      </w:r>
      <w:r w:rsidRPr="00004368">
        <w:rPr>
          <w:rFonts w:ascii="Times New Roman" w:eastAsia="Times New Roman" w:hAnsi="Times New Roman" w:cs="Times New Roman"/>
          <w:color w:val="000000"/>
          <w:sz w:val="24"/>
          <w:szCs w:val="24"/>
          <w:lang w:eastAsia="ru-RU"/>
        </w:rPr>
        <w:t> ноутбук, проектор, презентация “Пасхальные традиции в России», разноцветный бисер № 10, пластилин, стек, салфетки 20х20 см, схема узора, образец яйца.</w:t>
      </w:r>
    </w:p>
    <w:p w14:paraId="2196E222"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p>
    <w:p w14:paraId="346DE4DB"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color w:val="000000"/>
          <w:sz w:val="24"/>
          <w:szCs w:val="24"/>
          <w:lang w:eastAsia="ru-RU"/>
        </w:rPr>
      </w:pPr>
      <w:r w:rsidRPr="00004368">
        <w:rPr>
          <w:rFonts w:ascii="Times New Roman" w:eastAsia="Times New Roman" w:hAnsi="Times New Roman" w:cs="Times New Roman"/>
          <w:b/>
          <w:bCs/>
          <w:color w:val="000000"/>
          <w:sz w:val="24"/>
          <w:szCs w:val="24"/>
          <w:lang w:eastAsia="ru-RU"/>
        </w:rPr>
        <w:t>Формы организации познавательной деятельности учащихся:</w:t>
      </w:r>
    </w:p>
    <w:p w14:paraId="266423C0"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r w:rsidRPr="00004368">
        <w:rPr>
          <w:rFonts w:ascii="Times New Roman" w:eastAsia="Times New Roman" w:hAnsi="Times New Roman" w:cs="Times New Roman"/>
          <w:color w:val="000000"/>
          <w:sz w:val="24"/>
          <w:szCs w:val="24"/>
          <w:lang w:eastAsia="ru-RU"/>
        </w:rPr>
        <w:t>Фронтальная.</w:t>
      </w:r>
    </w:p>
    <w:p w14:paraId="6ABC461A" w14:textId="77777777" w:rsidR="009B5057" w:rsidRPr="00004368" w:rsidRDefault="009B5057" w:rsidP="009B5057">
      <w:pPr>
        <w:shd w:val="clear" w:color="auto" w:fill="FFFFFF"/>
        <w:spacing w:after="0" w:line="240" w:lineRule="auto"/>
        <w:ind w:right="141"/>
        <w:rPr>
          <w:rFonts w:ascii="Times New Roman" w:eastAsia="Times New Roman" w:hAnsi="Times New Roman" w:cs="Times New Roman"/>
          <w:color w:val="000000"/>
          <w:sz w:val="24"/>
          <w:szCs w:val="24"/>
          <w:lang w:eastAsia="ru-RU"/>
        </w:rPr>
      </w:pPr>
    </w:p>
    <w:p w14:paraId="53DA4CFA"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color w:val="000000"/>
          <w:sz w:val="24"/>
          <w:szCs w:val="24"/>
          <w:lang w:eastAsia="ru-RU"/>
        </w:rPr>
      </w:pPr>
      <w:r w:rsidRPr="00004368">
        <w:rPr>
          <w:rFonts w:ascii="Times New Roman" w:eastAsia="Times New Roman" w:hAnsi="Times New Roman" w:cs="Times New Roman"/>
          <w:b/>
          <w:bCs/>
          <w:color w:val="000000"/>
          <w:sz w:val="24"/>
          <w:szCs w:val="24"/>
          <w:lang w:eastAsia="ru-RU"/>
        </w:rPr>
        <w:t>Методы:</w:t>
      </w:r>
    </w:p>
    <w:p w14:paraId="78C8047C" w14:textId="77777777" w:rsidR="009B5057" w:rsidRPr="00004368" w:rsidRDefault="009B5057" w:rsidP="009B5057">
      <w:pPr>
        <w:spacing w:after="0" w:line="240" w:lineRule="auto"/>
        <w:ind w:right="141" w:firstLine="284"/>
        <w:jc w:val="both"/>
        <w:rPr>
          <w:rFonts w:ascii="Times New Roman" w:eastAsia="Calibri" w:hAnsi="Times New Roman" w:cs="Times New Roman"/>
          <w:b/>
          <w:color w:val="000000"/>
          <w:sz w:val="24"/>
          <w:szCs w:val="24"/>
        </w:rPr>
      </w:pPr>
      <w:r w:rsidRPr="00004368">
        <w:rPr>
          <w:rFonts w:ascii="Times New Roman" w:eastAsia="Calibri" w:hAnsi="Times New Roman" w:cs="Times New Roman"/>
          <w:b/>
          <w:color w:val="000000"/>
          <w:sz w:val="24"/>
          <w:szCs w:val="24"/>
        </w:rPr>
        <w:t>Методы учебной деятельности:</w:t>
      </w:r>
    </w:p>
    <w:p w14:paraId="2C60F7F1" w14:textId="77777777" w:rsidR="009B5057" w:rsidRPr="00004368" w:rsidRDefault="009B5057" w:rsidP="009B5057">
      <w:pPr>
        <w:spacing w:after="0" w:line="240" w:lineRule="auto"/>
        <w:ind w:right="141" w:firstLine="284"/>
        <w:jc w:val="both"/>
        <w:rPr>
          <w:rFonts w:ascii="Times New Roman" w:eastAsia="Times New Roman" w:hAnsi="Times New Roman" w:cs="Times New Roman"/>
          <w:color w:val="000000"/>
          <w:sz w:val="24"/>
          <w:szCs w:val="24"/>
          <w:lang w:eastAsia="ru-RU"/>
        </w:rPr>
      </w:pPr>
      <w:r w:rsidRPr="00004368">
        <w:rPr>
          <w:rFonts w:ascii="Times New Roman" w:eastAsia="Times New Roman" w:hAnsi="Times New Roman" w:cs="Times New Roman"/>
          <w:color w:val="000000"/>
          <w:sz w:val="24"/>
          <w:szCs w:val="24"/>
          <w:lang w:eastAsia="ru-RU"/>
        </w:rPr>
        <w:t>Метод развития познавательной активности: наглядный – показ презентации и рассказ (яркий, образный рассказ приковывает внимание обучающихся к теме занятия).</w:t>
      </w:r>
    </w:p>
    <w:p w14:paraId="1F14ABCC" w14:textId="77777777" w:rsidR="009B5057" w:rsidRPr="00004368" w:rsidRDefault="009B5057" w:rsidP="009B5057">
      <w:pPr>
        <w:spacing w:after="0" w:line="240" w:lineRule="auto"/>
        <w:ind w:right="141" w:firstLine="284"/>
        <w:jc w:val="both"/>
        <w:rPr>
          <w:rFonts w:ascii="Times New Roman" w:eastAsia="Calibri" w:hAnsi="Times New Roman" w:cs="Times New Roman"/>
          <w:color w:val="000000"/>
          <w:sz w:val="24"/>
          <w:szCs w:val="24"/>
        </w:rPr>
      </w:pPr>
      <w:r w:rsidRPr="00004368">
        <w:rPr>
          <w:rFonts w:ascii="Times New Roman" w:eastAsia="Calibri" w:hAnsi="Times New Roman" w:cs="Times New Roman"/>
          <w:color w:val="000000"/>
          <w:sz w:val="24"/>
          <w:szCs w:val="24"/>
        </w:rPr>
        <w:t>Метод учебной деятельности: информационный – объяснение нового материала.</w:t>
      </w:r>
    </w:p>
    <w:p w14:paraId="770F8361" w14:textId="77777777" w:rsidR="009B5057" w:rsidRPr="00004368" w:rsidRDefault="009B5057" w:rsidP="009B5057">
      <w:pPr>
        <w:spacing w:after="0" w:line="240" w:lineRule="auto"/>
        <w:ind w:right="141" w:firstLine="284"/>
        <w:jc w:val="both"/>
        <w:rPr>
          <w:rFonts w:ascii="Times New Roman" w:eastAsia="Calibri" w:hAnsi="Times New Roman" w:cs="Times New Roman"/>
          <w:color w:val="000000"/>
          <w:sz w:val="24"/>
          <w:szCs w:val="24"/>
        </w:rPr>
      </w:pPr>
      <w:r w:rsidRPr="00004368">
        <w:rPr>
          <w:rFonts w:ascii="Times New Roman" w:eastAsia="Calibri" w:hAnsi="Times New Roman" w:cs="Times New Roman"/>
          <w:color w:val="000000"/>
          <w:sz w:val="24"/>
          <w:szCs w:val="24"/>
        </w:rPr>
        <w:t>Метод учебной деятельности: повторение – закрепление нового материала.</w:t>
      </w:r>
    </w:p>
    <w:p w14:paraId="29300B03" w14:textId="77777777" w:rsidR="009B5057" w:rsidRPr="00004368" w:rsidRDefault="009B5057" w:rsidP="009B5057">
      <w:pPr>
        <w:spacing w:after="0" w:line="240" w:lineRule="auto"/>
        <w:ind w:right="141" w:firstLine="284"/>
        <w:jc w:val="both"/>
        <w:rPr>
          <w:rFonts w:ascii="Times New Roman" w:eastAsia="Calibri" w:hAnsi="Times New Roman" w:cs="Times New Roman"/>
          <w:color w:val="000000"/>
          <w:sz w:val="24"/>
          <w:szCs w:val="24"/>
        </w:rPr>
      </w:pPr>
    </w:p>
    <w:p w14:paraId="332345C9" w14:textId="77777777" w:rsidR="009B5057" w:rsidRPr="00004368" w:rsidRDefault="009B5057" w:rsidP="009B5057">
      <w:pPr>
        <w:spacing w:after="0" w:line="240" w:lineRule="auto"/>
        <w:ind w:right="141" w:firstLine="284"/>
        <w:jc w:val="both"/>
        <w:rPr>
          <w:rFonts w:ascii="Times New Roman" w:eastAsia="Calibri" w:hAnsi="Times New Roman" w:cs="Times New Roman"/>
          <w:b/>
          <w:color w:val="000000"/>
          <w:sz w:val="24"/>
          <w:szCs w:val="24"/>
        </w:rPr>
      </w:pPr>
      <w:r w:rsidRPr="00004368">
        <w:rPr>
          <w:rFonts w:ascii="Times New Roman" w:eastAsia="Calibri" w:hAnsi="Times New Roman" w:cs="Times New Roman"/>
          <w:b/>
          <w:color w:val="000000"/>
          <w:sz w:val="24"/>
          <w:szCs w:val="24"/>
        </w:rPr>
        <w:t>Методы воспитания:</w:t>
      </w:r>
    </w:p>
    <w:p w14:paraId="6B3905BC" w14:textId="77777777" w:rsidR="009B5057" w:rsidRPr="00004368" w:rsidRDefault="009B5057" w:rsidP="009B5057">
      <w:pPr>
        <w:spacing w:after="0" w:line="240" w:lineRule="auto"/>
        <w:ind w:right="141" w:firstLine="284"/>
        <w:jc w:val="both"/>
        <w:rPr>
          <w:rFonts w:ascii="Times New Roman" w:eastAsia="Times New Roman" w:hAnsi="Times New Roman" w:cs="Times New Roman"/>
          <w:color w:val="000000"/>
          <w:sz w:val="24"/>
          <w:szCs w:val="24"/>
          <w:lang w:eastAsia="ru-RU"/>
        </w:rPr>
      </w:pPr>
      <w:r w:rsidRPr="00004368">
        <w:rPr>
          <w:rFonts w:ascii="Times New Roman" w:eastAsia="Calibri" w:hAnsi="Times New Roman" w:cs="Times New Roman"/>
          <w:color w:val="000000"/>
          <w:sz w:val="24"/>
          <w:szCs w:val="24"/>
        </w:rPr>
        <w:t xml:space="preserve">Метод формирования сознания: словесный - предварительная беседа с обучающимися </w:t>
      </w:r>
      <w:r w:rsidRPr="00004368">
        <w:rPr>
          <w:rFonts w:ascii="Times New Roman" w:eastAsia="Times New Roman" w:hAnsi="Times New Roman" w:cs="Times New Roman"/>
          <w:color w:val="000000"/>
          <w:sz w:val="24"/>
          <w:szCs w:val="24"/>
          <w:lang w:eastAsia="ru-RU"/>
        </w:rPr>
        <w:t>(направлена на осознание обучающимися необходимости знать пасхальные традиции в нашей стране).</w:t>
      </w:r>
    </w:p>
    <w:p w14:paraId="059DF5B6" w14:textId="77777777" w:rsidR="009B5057" w:rsidRPr="00004368" w:rsidRDefault="009B5057" w:rsidP="009B5057">
      <w:pPr>
        <w:spacing w:after="0" w:line="240" w:lineRule="auto"/>
        <w:ind w:right="141" w:firstLine="284"/>
        <w:jc w:val="both"/>
        <w:rPr>
          <w:rFonts w:ascii="Times New Roman" w:eastAsia="Times New Roman" w:hAnsi="Times New Roman" w:cs="Times New Roman"/>
          <w:bCs/>
          <w:color w:val="000000"/>
          <w:sz w:val="24"/>
          <w:szCs w:val="24"/>
          <w:lang w:eastAsia="ru-RU"/>
        </w:rPr>
      </w:pPr>
      <w:r w:rsidRPr="00004368">
        <w:rPr>
          <w:rFonts w:ascii="Times New Roman" w:eastAsia="Times New Roman" w:hAnsi="Times New Roman" w:cs="Times New Roman"/>
          <w:bCs/>
          <w:color w:val="000000"/>
          <w:sz w:val="24"/>
          <w:szCs w:val="24"/>
          <w:lang w:eastAsia="ru-RU"/>
        </w:rPr>
        <w:t>Метод организации деятельности: приучение (соблюдение элементарных правил поведения на занятии).</w:t>
      </w:r>
    </w:p>
    <w:p w14:paraId="17E7F6B3" w14:textId="77777777" w:rsidR="009B5057" w:rsidRPr="00004368" w:rsidRDefault="009B5057" w:rsidP="009B5057">
      <w:pPr>
        <w:spacing w:after="0" w:line="240" w:lineRule="auto"/>
        <w:ind w:right="141" w:firstLine="284"/>
        <w:jc w:val="both"/>
        <w:rPr>
          <w:rFonts w:ascii="Times New Roman" w:eastAsia="Calibri" w:hAnsi="Times New Roman" w:cs="Times New Roman"/>
          <w:color w:val="000000"/>
          <w:sz w:val="24"/>
          <w:szCs w:val="24"/>
        </w:rPr>
      </w:pPr>
      <w:r w:rsidRPr="00004368">
        <w:rPr>
          <w:rFonts w:ascii="Times New Roman" w:eastAsia="Calibri" w:hAnsi="Times New Roman" w:cs="Times New Roman"/>
          <w:color w:val="000000"/>
          <w:sz w:val="24"/>
          <w:szCs w:val="24"/>
        </w:rPr>
        <w:t xml:space="preserve">Метод стимулирования поведения деятельности: самостоятельная работа </w:t>
      </w:r>
      <w:proofErr w:type="gramStart"/>
      <w:r w:rsidRPr="00004368">
        <w:rPr>
          <w:rFonts w:ascii="Times New Roman" w:eastAsia="Calibri" w:hAnsi="Times New Roman" w:cs="Times New Roman"/>
          <w:color w:val="000000"/>
          <w:sz w:val="24"/>
          <w:szCs w:val="24"/>
        </w:rPr>
        <w:t>( в</w:t>
      </w:r>
      <w:proofErr w:type="gramEnd"/>
      <w:r w:rsidRPr="00004368">
        <w:rPr>
          <w:rFonts w:ascii="Times New Roman" w:eastAsia="Calibri" w:hAnsi="Times New Roman" w:cs="Times New Roman"/>
          <w:color w:val="000000"/>
          <w:sz w:val="24"/>
          <w:szCs w:val="24"/>
        </w:rPr>
        <w:t xml:space="preserve"> данном случае у обучающихся появляется стимул к выполнению задания правильно и лучше, чем у соседа).</w:t>
      </w:r>
    </w:p>
    <w:p w14:paraId="38EFF19E" w14:textId="77777777" w:rsidR="009B5057" w:rsidRPr="00004368" w:rsidRDefault="009B5057" w:rsidP="009B5057">
      <w:pPr>
        <w:spacing w:after="0" w:line="240" w:lineRule="auto"/>
        <w:ind w:right="141" w:firstLine="284"/>
        <w:jc w:val="both"/>
        <w:rPr>
          <w:rFonts w:ascii="Times New Roman" w:eastAsia="Times New Roman" w:hAnsi="Times New Roman" w:cs="Times New Roman"/>
          <w:bCs/>
          <w:color w:val="000000"/>
          <w:sz w:val="24"/>
          <w:szCs w:val="24"/>
          <w:lang w:eastAsia="ru-RU"/>
        </w:rPr>
      </w:pPr>
      <w:r w:rsidRPr="00004368">
        <w:rPr>
          <w:rFonts w:ascii="Times New Roman" w:eastAsia="Times New Roman" w:hAnsi="Times New Roman" w:cs="Times New Roman"/>
          <w:bCs/>
          <w:color w:val="000000"/>
          <w:sz w:val="24"/>
          <w:szCs w:val="24"/>
          <w:lang w:eastAsia="ru-RU"/>
        </w:rPr>
        <w:lastRenderedPageBreak/>
        <w:t>Метод стимулирования поведения деятельности: поощрение (выражение педагогом благодарности, похвалы за работу).</w:t>
      </w:r>
    </w:p>
    <w:p w14:paraId="681503E7" w14:textId="77777777" w:rsidR="009B5057" w:rsidRPr="00004368" w:rsidRDefault="009B5057" w:rsidP="009B5057">
      <w:pPr>
        <w:spacing w:after="0" w:line="240" w:lineRule="auto"/>
        <w:ind w:right="141" w:firstLine="284"/>
        <w:jc w:val="both"/>
        <w:rPr>
          <w:rFonts w:ascii="Times New Roman" w:eastAsia="Times New Roman" w:hAnsi="Times New Roman" w:cs="Times New Roman"/>
          <w:bCs/>
          <w:color w:val="000000"/>
          <w:sz w:val="24"/>
          <w:szCs w:val="24"/>
          <w:lang w:eastAsia="ru-RU"/>
        </w:rPr>
      </w:pPr>
      <w:r w:rsidRPr="00004368">
        <w:rPr>
          <w:rFonts w:ascii="Times New Roman" w:eastAsia="Times New Roman" w:hAnsi="Times New Roman" w:cs="Times New Roman"/>
          <w:bCs/>
          <w:color w:val="000000"/>
          <w:sz w:val="24"/>
          <w:szCs w:val="24"/>
          <w:lang w:eastAsia="ru-RU"/>
        </w:rPr>
        <w:t>Метод самовоспитания – самоанализ обучающегося, размышления о происходящем в его собственном сознании.</w:t>
      </w:r>
    </w:p>
    <w:p w14:paraId="09439607" w14:textId="77777777" w:rsidR="009B5057" w:rsidRPr="00004368" w:rsidRDefault="009B5057" w:rsidP="009B5057">
      <w:pPr>
        <w:spacing w:after="0" w:line="240" w:lineRule="auto"/>
        <w:ind w:right="141" w:firstLine="284"/>
        <w:jc w:val="both"/>
        <w:rPr>
          <w:rFonts w:ascii="Times New Roman" w:eastAsia="Calibri" w:hAnsi="Times New Roman" w:cs="Times New Roman"/>
          <w:color w:val="000000"/>
          <w:sz w:val="24"/>
          <w:szCs w:val="24"/>
        </w:rPr>
      </w:pPr>
    </w:p>
    <w:p w14:paraId="00DF4D9C"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color w:val="000000"/>
          <w:sz w:val="24"/>
          <w:szCs w:val="24"/>
          <w:lang w:eastAsia="ru-RU"/>
        </w:rPr>
      </w:pPr>
      <w:r w:rsidRPr="00004368">
        <w:rPr>
          <w:rFonts w:ascii="Times New Roman" w:eastAsia="Times New Roman" w:hAnsi="Times New Roman" w:cs="Times New Roman"/>
          <w:b/>
          <w:bCs/>
          <w:color w:val="000000"/>
          <w:sz w:val="24"/>
          <w:szCs w:val="24"/>
          <w:lang w:eastAsia="ru-RU"/>
        </w:rPr>
        <w:t>Ожидаемые результаты:</w:t>
      </w:r>
    </w:p>
    <w:p w14:paraId="4DD6F90F"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sz w:val="24"/>
          <w:szCs w:val="24"/>
          <w:lang w:eastAsia="ru-RU"/>
        </w:rPr>
      </w:pPr>
      <w:r w:rsidRPr="00004368">
        <w:rPr>
          <w:rFonts w:ascii="Times New Roman" w:eastAsia="Times New Roman" w:hAnsi="Times New Roman" w:cs="Times New Roman"/>
          <w:b/>
          <w:bCs/>
          <w:sz w:val="24"/>
          <w:szCs w:val="24"/>
          <w:lang w:eastAsia="ru-RU"/>
        </w:rPr>
        <w:t>Должны знать:</w:t>
      </w:r>
    </w:p>
    <w:p w14:paraId="48122CA4" w14:textId="6361757D" w:rsidR="009B5057" w:rsidRPr="001475F3" w:rsidRDefault="009B5057" w:rsidP="001475F3">
      <w:pPr>
        <w:pStyle w:val="a4"/>
        <w:numPr>
          <w:ilvl w:val="0"/>
          <w:numId w:val="3"/>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технологию выкладки бисером по пластилину;</w:t>
      </w:r>
    </w:p>
    <w:p w14:paraId="7C477674" w14:textId="6FE33542" w:rsidR="009B5057" w:rsidRPr="001475F3" w:rsidRDefault="009B5057" w:rsidP="001475F3">
      <w:pPr>
        <w:pStyle w:val="a4"/>
        <w:numPr>
          <w:ilvl w:val="0"/>
          <w:numId w:val="3"/>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технологию нанесения пластилина на яйцо;</w:t>
      </w:r>
    </w:p>
    <w:p w14:paraId="5C98290A" w14:textId="7940F8C9" w:rsidR="009B5057" w:rsidRPr="001475F3" w:rsidRDefault="009B5057" w:rsidP="001475F3">
      <w:pPr>
        <w:pStyle w:val="a4"/>
        <w:numPr>
          <w:ilvl w:val="0"/>
          <w:numId w:val="3"/>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технологию переноса узора стеком на поверхность изделия;</w:t>
      </w:r>
    </w:p>
    <w:p w14:paraId="546B49DC" w14:textId="10F6342B" w:rsidR="009B5057" w:rsidRPr="001475F3" w:rsidRDefault="009B5057" w:rsidP="001475F3">
      <w:pPr>
        <w:pStyle w:val="a4"/>
        <w:numPr>
          <w:ilvl w:val="0"/>
          <w:numId w:val="3"/>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пасхальные традиции в России;</w:t>
      </w:r>
    </w:p>
    <w:p w14:paraId="32FD65F9" w14:textId="2A4FB497" w:rsidR="009B5057" w:rsidRPr="001475F3" w:rsidRDefault="009B5057" w:rsidP="001475F3">
      <w:pPr>
        <w:pStyle w:val="a4"/>
        <w:numPr>
          <w:ilvl w:val="0"/>
          <w:numId w:val="3"/>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правила техники безопасности.</w:t>
      </w:r>
    </w:p>
    <w:p w14:paraId="3E3DCE42"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sz w:val="24"/>
          <w:szCs w:val="24"/>
          <w:lang w:eastAsia="ru-RU"/>
        </w:rPr>
      </w:pPr>
    </w:p>
    <w:p w14:paraId="641E9AC8"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sz w:val="24"/>
          <w:szCs w:val="24"/>
          <w:lang w:eastAsia="ru-RU"/>
        </w:rPr>
      </w:pPr>
      <w:r w:rsidRPr="00004368">
        <w:rPr>
          <w:rFonts w:ascii="Times New Roman" w:eastAsia="Times New Roman" w:hAnsi="Times New Roman" w:cs="Times New Roman"/>
          <w:b/>
          <w:bCs/>
          <w:sz w:val="24"/>
          <w:szCs w:val="24"/>
          <w:lang w:eastAsia="ru-RU"/>
        </w:rPr>
        <w:t>Должны уметь:</w:t>
      </w:r>
    </w:p>
    <w:p w14:paraId="727B60CD" w14:textId="17BEC2EB" w:rsidR="009B5057" w:rsidRPr="001475F3" w:rsidRDefault="009B5057" w:rsidP="001475F3">
      <w:pPr>
        <w:pStyle w:val="a4"/>
        <w:numPr>
          <w:ilvl w:val="0"/>
          <w:numId w:val="4"/>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организовывать рабочее место;</w:t>
      </w:r>
    </w:p>
    <w:p w14:paraId="023D898B" w14:textId="4F35174E" w:rsidR="009B5057" w:rsidRPr="001475F3" w:rsidRDefault="009B5057" w:rsidP="001475F3">
      <w:pPr>
        <w:pStyle w:val="a4"/>
        <w:numPr>
          <w:ilvl w:val="0"/>
          <w:numId w:val="4"/>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наносить пластилин на яйцо;</w:t>
      </w:r>
    </w:p>
    <w:p w14:paraId="0DD250B9" w14:textId="26B8B7C4" w:rsidR="009B5057" w:rsidRPr="001475F3" w:rsidRDefault="009B5057" w:rsidP="001475F3">
      <w:pPr>
        <w:pStyle w:val="a4"/>
        <w:numPr>
          <w:ilvl w:val="0"/>
          <w:numId w:val="4"/>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подбирать цвета;</w:t>
      </w:r>
    </w:p>
    <w:p w14:paraId="586F77AA" w14:textId="0B62CE2A" w:rsidR="009B5057" w:rsidRPr="001475F3" w:rsidRDefault="009B5057" w:rsidP="001475F3">
      <w:pPr>
        <w:pStyle w:val="a4"/>
        <w:numPr>
          <w:ilvl w:val="0"/>
          <w:numId w:val="4"/>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переносить узор стеком на поверхность изделия;</w:t>
      </w:r>
    </w:p>
    <w:p w14:paraId="474E96EA" w14:textId="596F8AD1" w:rsidR="009B5057" w:rsidRPr="001475F3" w:rsidRDefault="009B5057" w:rsidP="001475F3">
      <w:pPr>
        <w:pStyle w:val="a4"/>
        <w:numPr>
          <w:ilvl w:val="0"/>
          <w:numId w:val="4"/>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выкладывать бисером узор;</w:t>
      </w:r>
    </w:p>
    <w:p w14:paraId="2D0066E6" w14:textId="146B5792" w:rsidR="009B5057" w:rsidRPr="001475F3" w:rsidRDefault="009B5057" w:rsidP="001475F3">
      <w:pPr>
        <w:pStyle w:val="a4"/>
        <w:numPr>
          <w:ilvl w:val="0"/>
          <w:numId w:val="4"/>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самостоятельно украшать изделие;</w:t>
      </w:r>
    </w:p>
    <w:p w14:paraId="037861DF" w14:textId="4A52BF4E" w:rsidR="009B5057" w:rsidRPr="001475F3" w:rsidRDefault="009B5057" w:rsidP="001475F3">
      <w:pPr>
        <w:pStyle w:val="a4"/>
        <w:numPr>
          <w:ilvl w:val="0"/>
          <w:numId w:val="4"/>
        </w:numPr>
        <w:shd w:val="clear" w:color="auto" w:fill="FFFFFF"/>
        <w:spacing w:after="0" w:line="240" w:lineRule="auto"/>
        <w:ind w:right="141"/>
        <w:rPr>
          <w:rFonts w:ascii="Times New Roman" w:eastAsia="Times New Roman" w:hAnsi="Times New Roman" w:cs="Times New Roman"/>
          <w:sz w:val="24"/>
          <w:szCs w:val="24"/>
          <w:lang w:eastAsia="ru-RU"/>
        </w:rPr>
      </w:pPr>
      <w:r w:rsidRPr="001475F3">
        <w:rPr>
          <w:rFonts w:ascii="Times New Roman" w:eastAsia="Times New Roman" w:hAnsi="Times New Roman" w:cs="Times New Roman"/>
          <w:sz w:val="24"/>
          <w:szCs w:val="24"/>
          <w:lang w:eastAsia="ru-RU"/>
        </w:rPr>
        <w:t>наводить порядок на рабочем месте в конце занятия.</w:t>
      </w:r>
    </w:p>
    <w:p w14:paraId="3C4F5319" w14:textId="77777777" w:rsidR="009B5057" w:rsidRPr="00004368" w:rsidRDefault="009B5057" w:rsidP="009B5057">
      <w:pPr>
        <w:shd w:val="clear" w:color="auto" w:fill="FFFFFF"/>
        <w:spacing w:after="0" w:line="240" w:lineRule="auto"/>
        <w:ind w:right="141"/>
        <w:rPr>
          <w:rFonts w:ascii="Times New Roman" w:eastAsia="Times New Roman" w:hAnsi="Times New Roman" w:cs="Times New Roman"/>
          <w:sz w:val="24"/>
          <w:szCs w:val="24"/>
          <w:lang w:eastAsia="ru-RU"/>
        </w:rPr>
      </w:pPr>
    </w:p>
    <w:p w14:paraId="4A33AA91" w14:textId="77777777" w:rsidR="009B5057" w:rsidRPr="00004368" w:rsidRDefault="009B5057" w:rsidP="009B5057">
      <w:pPr>
        <w:shd w:val="clear" w:color="auto" w:fill="FFFFFF"/>
        <w:spacing w:after="0" w:line="240" w:lineRule="auto"/>
        <w:ind w:right="141"/>
        <w:jc w:val="center"/>
        <w:rPr>
          <w:rFonts w:ascii="Times New Roman" w:eastAsia="Times New Roman" w:hAnsi="Times New Roman" w:cs="Times New Roman"/>
          <w:b/>
          <w:bCs/>
          <w:sz w:val="24"/>
          <w:szCs w:val="24"/>
          <w:lang w:eastAsia="ru-RU"/>
        </w:rPr>
      </w:pPr>
      <w:r w:rsidRPr="00004368">
        <w:rPr>
          <w:rFonts w:ascii="Times New Roman" w:eastAsia="Times New Roman" w:hAnsi="Times New Roman" w:cs="Times New Roman"/>
          <w:b/>
          <w:bCs/>
          <w:sz w:val="24"/>
          <w:szCs w:val="24"/>
          <w:lang w:eastAsia="ru-RU"/>
        </w:rPr>
        <w:t>Ход занятия:</w:t>
      </w:r>
    </w:p>
    <w:p w14:paraId="3B235744" w14:textId="77777777" w:rsidR="009B5057" w:rsidRPr="00004368" w:rsidRDefault="009B5057" w:rsidP="009B5057">
      <w:pPr>
        <w:shd w:val="clear" w:color="auto" w:fill="FFFFFF"/>
        <w:spacing w:after="0" w:line="240" w:lineRule="auto"/>
        <w:ind w:right="141"/>
        <w:rPr>
          <w:rFonts w:ascii="Times New Roman" w:eastAsia="Times New Roman" w:hAnsi="Times New Roman" w:cs="Times New Roman"/>
          <w:sz w:val="24"/>
          <w:szCs w:val="24"/>
          <w:lang w:eastAsia="ru-RU"/>
        </w:rPr>
      </w:pPr>
    </w:p>
    <w:tbl>
      <w:tblPr>
        <w:tblStyle w:val="5"/>
        <w:tblW w:w="9977" w:type="dxa"/>
        <w:tblLook w:val="04A0" w:firstRow="1" w:lastRow="0" w:firstColumn="1" w:lastColumn="0" w:noHBand="0" w:noVBand="1"/>
      </w:tblPr>
      <w:tblGrid>
        <w:gridCol w:w="2470"/>
        <w:gridCol w:w="2345"/>
        <w:gridCol w:w="2072"/>
        <w:gridCol w:w="2039"/>
        <w:gridCol w:w="1051"/>
      </w:tblGrid>
      <w:tr w:rsidR="009B5057" w:rsidRPr="00004368" w14:paraId="19F53CAF" w14:textId="77777777" w:rsidTr="009B5057">
        <w:tc>
          <w:tcPr>
            <w:tcW w:w="2470" w:type="dxa"/>
          </w:tcPr>
          <w:p w14:paraId="55D79655" w14:textId="77777777" w:rsidR="009B5057" w:rsidRPr="00004368" w:rsidRDefault="009B5057" w:rsidP="009B5057">
            <w:pPr>
              <w:ind w:right="669"/>
              <w:jc w:val="center"/>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Этапы занятия</w:t>
            </w:r>
          </w:p>
        </w:tc>
        <w:tc>
          <w:tcPr>
            <w:tcW w:w="2345" w:type="dxa"/>
          </w:tcPr>
          <w:p w14:paraId="4AAF116C" w14:textId="77777777" w:rsidR="009B5057" w:rsidRPr="00004368" w:rsidRDefault="009B5057" w:rsidP="009B5057">
            <w:pPr>
              <w:ind w:right="141"/>
              <w:jc w:val="center"/>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Содержание деятельности</w:t>
            </w:r>
          </w:p>
        </w:tc>
        <w:tc>
          <w:tcPr>
            <w:tcW w:w="2072" w:type="dxa"/>
          </w:tcPr>
          <w:p w14:paraId="393C2E35" w14:textId="77777777" w:rsidR="009B5057" w:rsidRPr="00004368" w:rsidRDefault="009B5057" w:rsidP="009B5057">
            <w:pPr>
              <w:ind w:right="141"/>
              <w:jc w:val="center"/>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Приемы деятельности педагога</w:t>
            </w:r>
          </w:p>
        </w:tc>
        <w:tc>
          <w:tcPr>
            <w:tcW w:w="2039" w:type="dxa"/>
          </w:tcPr>
          <w:p w14:paraId="54C57627" w14:textId="77777777" w:rsidR="009B5057" w:rsidRPr="00004368" w:rsidRDefault="009B5057" w:rsidP="009B5057">
            <w:pPr>
              <w:ind w:right="141"/>
              <w:jc w:val="center"/>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Методы воспитания</w:t>
            </w:r>
          </w:p>
        </w:tc>
        <w:tc>
          <w:tcPr>
            <w:tcW w:w="1051" w:type="dxa"/>
          </w:tcPr>
          <w:p w14:paraId="36529A46" w14:textId="77777777" w:rsidR="009B5057" w:rsidRPr="00004368" w:rsidRDefault="009B5057" w:rsidP="009B5057">
            <w:pPr>
              <w:ind w:right="141"/>
              <w:jc w:val="center"/>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Время (мин)</w:t>
            </w:r>
          </w:p>
        </w:tc>
      </w:tr>
      <w:tr w:rsidR="009B5057" w:rsidRPr="00004368" w14:paraId="524D4390" w14:textId="77777777" w:rsidTr="009B5057">
        <w:tc>
          <w:tcPr>
            <w:tcW w:w="2470" w:type="dxa"/>
          </w:tcPr>
          <w:p w14:paraId="7025C376" w14:textId="77777777" w:rsidR="009B5057" w:rsidRPr="00004368" w:rsidRDefault="009B5057" w:rsidP="009B5057">
            <w:pPr>
              <w:ind w:right="-2025"/>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Организационный</w:t>
            </w:r>
          </w:p>
        </w:tc>
        <w:tc>
          <w:tcPr>
            <w:tcW w:w="2345" w:type="dxa"/>
          </w:tcPr>
          <w:p w14:paraId="73C8876A" w14:textId="77777777" w:rsidR="009B5057" w:rsidRPr="00004368" w:rsidRDefault="009B5057" w:rsidP="001475F3">
            <w:pPr>
              <w:spacing w:line="240" w:lineRule="auto"/>
              <w:ind w:right="141"/>
              <w:jc w:val="both"/>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Педагог устанавливает контакт: приветствует детей, отмечает присутствующих, оценивает психологическую атмосферу и уровень готовности учащихся</w:t>
            </w:r>
          </w:p>
          <w:p w14:paraId="6BA56CFB" w14:textId="77777777" w:rsidR="009B5057" w:rsidRPr="00004368" w:rsidRDefault="009B5057" w:rsidP="009B5057">
            <w:pPr>
              <w:ind w:right="141"/>
              <w:jc w:val="both"/>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Вовлечение обучающихся в работу</w:t>
            </w:r>
          </w:p>
        </w:tc>
        <w:tc>
          <w:tcPr>
            <w:tcW w:w="2072" w:type="dxa"/>
          </w:tcPr>
          <w:p w14:paraId="4452D770" w14:textId="77777777" w:rsidR="009B5057" w:rsidRPr="00004368" w:rsidRDefault="009B5057" w:rsidP="009B5057">
            <w:pPr>
              <w:ind w:right="141"/>
              <w:jc w:val="both"/>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rPr>
              <w:t>Организация начала занятия, создание психологического настроя на учебную деятельность и активизация внимания</w:t>
            </w:r>
          </w:p>
        </w:tc>
        <w:tc>
          <w:tcPr>
            <w:tcW w:w="2039" w:type="dxa"/>
          </w:tcPr>
          <w:p w14:paraId="391FC013" w14:textId="16C3AF44" w:rsidR="009B5057" w:rsidRPr="00004368" w:rsidRDefault="009B5057" w:rsidP="009B5057">
            <w:pPr>
              <w:ind w:right="141"/>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 xml:space="preserve">  Первичная диагностика</w:t>
            </w:r>
          </w:p>
          <w:p w14:paraId="12187152" w14:textId="77777777" w:rsidR="009B5057" w:rsidRPr="00004368" w:rsidRDefault="009B5057" w:rsidP="009B5057">
            <w:pPr>
              <w:ind w:right="141"/>
              <w:rPr>
                <w:rFonts w:ascii="Times New Roman" w:eastAsia="Times New Roman" w:hAnsi="Times New Roman" w:cs="Times New Roman"/>
                <w:sz w:val="24"/>
                <w:szCs w:val="24"/>
                <w:lang w:eastAsia="ru-RU"/>
              </w:rPr>
            </w:pPr>
          </w:p>
          <w:p w14:paraId="2F9C59DE" w14:textId="77777777" w:rsidR="009B5057" w:rsidRPr="00004368" w:rsidRDefault="009B5057" w:rsidP="009B5057">
            <w:pPr>
              <w:ind w:right="141"/>
              <w:rPr>
                <w:rFonts w:ascii="Times New Roman" w:eastAsia="Times New Roman" w:hAnsi="Times New Roman" w:cs="Times New Roman"/>
                <w:sz w:val="24"/>
                <w:szCs w:val="24"/>
                <w:lang w:eastAsia="ru-RU"/>
              </w:rPr>
            </w:pPr>
          </w:p>
          <w:p w14:paraId="1C30639B" w14:textId="77777777" w:rsidR="009B5057" w:rsidRPr="00004368" w:rsidRDefault="009B5057" w:rsidP="009B5057">
            <w:pPr>
              <w:ind w:right="141"/>
              <w:rPr>
                <w:rFonts w:ascii="Times New Roman" w:eastAsia="Times New Roman" w:hAnsi="Times New Roman" w:cs="Times New Roman"/>
                <w:sz w:val="24"/>
                <w:szCs w:val="24"/>
                <w:lang w:eastAsia="ru-RU"/>
              </w:rPr>
            </w:pPr>
          </w:p>
          <w:p w14:paraId="0769EF81" w14:textId="23A9AB33" w:rsidR="009B5057" w:rsidRDefault="009B5057" w:rsidP="009B5057">
            <w:pPr>
              <w:ind w:right="141"/>
              <w:rPr>
                <w:rFonts w:ascii="Times New Roman" w:eastAsia="Times New Roman" w:hAnsi="Times New Roman" w:cs="Times New Roman"/>
                <w:sz w:val="24"/>
                <w:szCs w:val="24"/>
                <w:lang w:eastAsia="ru-RU"/>
              </w:rPr>
            </w:pPr>
          </w:p>
          <w:p w14:paraId="0615D234" w14:textId="77777777" w:rsidR="009B5057" w:rsidRPr="00004368" w:rsidRDefault="009B5057" w:rsidP="009B5057">
            <w:pPr>
              <w:spacing w:after="0" w:line="240" w:lineRule="auto"/>
              <w:ind w:right="141"/>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Методы организации деятельности:</w:t>
            </w:r>
          </w:p>
          <w:p w14:paraId="0E2DBA0F" w14:textId="77777777" w:rsidR="009B5057" w:rsidRPr="00004368" w:rsidRDefault="009B5057" w:rsidP="009B5057">
            <w:pPr>
              <w:ind w:right="141"/>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приучение</w:t>
            </w:r>
          </w:p>
        </w:tc>
        <w:tc>
          <w:tcPr>
            <w:tcW w:w="1051" w:type="dxa"/>
          </w:tcPr>
          <w:p w14:paraId="0B478886" w14:textId="3AE7C5C1" w:rsidR="009B5057" w:rsidRPr="00004368" w:rsidRDefault="009B5057" w:rsidP="009B5057">
            <w:pPr>
              <w:ind w:right="141"/>
              <w:jc w:val="center"/>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2</w:t>
            </w:r>
          </w:p>
        </w:tc>
      </w:tr>
      <w:tr w:rsidR="009B5057" w:rsidRPr="00004368" w14:paraId="3D8F6C8F" w14:textId="77777777" w:rsidTr="009B5057">
        <w:tc>
          <w:tcPr>
            <w:tcW w:w="2470" w:type="dxa"/>
          </w:tcPr>
          <w:p w14:paraId="7925BEB4" w14:textId="77777777" w:rsidR="009B5057" w:rsidRPr="00004368" w:rsidRDefault="009B5057" w:rsidP="009B5057">
            <w:pPr>
              <w:ind w:right="141"/>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Подготовительный</w:t>
            </w:r>
          </w:p>
        </w:tc>
        <w:tc>
          <w:tcPr>
            <w:tcW w:w="2345" w:type="dxa"/>
          </w:tcPr>
          <w:p w14:paraId="6D729BEC" w14:textId="696EE00C" w:rsidR="009B5057" w:rsidRPr="00004368" w:rsidRDefault="009B5057" w:rsidP="009B5057">
            <w:pPr>
              <w:ind w:right="141"/>
              <w:jc w:val="both"/>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Сообщение темы, цели учебного занятия, актуализация имеющихся знаний и мотивация учебной деятельности учащихся формулировка проблемы)</w:t>
            </w:r>
          </w:p>
        </w:tc>
        <w:tc>
          <w:tcPr>
            <w:tcW w:w="2072" w:type="dxa"/>
          </w:tcPr>
          <w:p w14:paraId="60D49ACD" w14:textId="77777777" w:rsidR="009B5057" w:rsidRPr="00004368" w:rsidRDefault="009B5057" w:rsidP="009B5057">
            <w:pPr>
              <w:ind w:right="141"/>
              <w:jc w:val="both"/>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Постановка учащимися цели и осознание ими познавательных задач</w:t>
            </w:r>
          </w:p>
        </w:tc>
        <w:tc>
          <w:tcPr>
            <w:tcW w:w="2039" w:type="dxa"/>
          </w:tcPr>
          <w:p w14:paraId="32546CC7" w14:textId="315372FB" w:rsidR="009B5057" w:rsidRPr="00004368" w:rsidRDefault="009B5057" w:rsidP="009B5057">
            <w:pPr>
              <w:ind w:left="-108" w:right="141"/>
              <w:jc w:val="both"/>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Метод формирования сознания: словесный</w:t>
            </w:r>
          </w:p>
          <w:p w14:paraId="6BDDE548" w14:textId="77777777" w:rsidR="009B5057" w:rsidRPr="00004368" w:rsidRDefault="009B5057" w:rsidP="009B5057">
            <w:pPr>
              <w:ind w:right="141" w:hanging="141"/>
              <w:jc w:val="center"/>
              <w:rPr>
                <w:rFonts w:ascii="Times New Roman" w:eastAsia="Times New Roman" w:hAnsi="Times New Roman" w:cs="Times New Roman"/>
                <w:szCs w:val="24"/>
                <w:lang w:eastAsia="ru-RU"/>
              </w:rPr>
            </w:pPr>
          </w:p>
          <w:p w14:paraId="3AB1F6F0" w14:textId="77777777" w:rsidR="009B5057" w:rsidRPr="00004368" w:rsidRDefault="009B5057" w:rsidP="009B5057">
            <w:pPr>
              <w:ind w:left="-108" w:right="141"/>
              <w:jc w:val="center"/>
              <w:rPr>
                <w:rFonts w:ascii="Times New Roman" w:eastAsia="Times New Roman" w:hAnsi="Times New Roman" w:cs="Times New Roman"/>
                <w:szCs w:val="24"/>
                <w:lang w:eastAsia="ru-RU"/>
              </w:rPr>
            </w:pPr>
          </w:p>
        </w:tc>
        <w:tc>
          <w:tcPr>
            <w:tcW w:w="1051" w:type="dxa"/>
          </w:tcPr>
          <w:p w14:paraId="585B31B9" w14:textId="689A602B" w:rsidR="009B5057" w:rsidRPr="00004368" w:rsidRDefault="009B5057" w:rsidP="009B5057">
            <w:pPr>
              <w:ind w:right="141"/>
              <w:jc w:val="center"/>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3</w:t>
            </w:r>
          </w:p>
        </w:tc>
      </w:tr>
      <w:tr w:rsidR="009B5057" w:rsidRPr="00004368" w14:paraId="1BFF78AA" w14:textId="77777777" w:rsidTr="001475F3">
        <w:trPr>
          <w:trHeight w:val="7649"/>
        </w:trPr>
        <w:tc>
          <w:tcPr>
            <w:tcW w:w="2470" w:type="dxa"/>
          </w:tcPr>
          <w:p w14:paraId="4244886F" w14:textId="77777777" w:rsidR="009B5057" w:rsidRPr="00004368" w:rsidRDefault="009B5057" w:rsidP="009B5057">
            <w:pPr>
              <w:spacing w:after="0" w:line="240" w:lineRule="auto"/>
              <w:ind w:right="141"/>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lastRenderedPageBreak/>
              <w:t>Основной</w:t>
            </w:r>
          </w:p>
        </w:tc>
        <w:tc>
          <w:tcPr>
            <w:tcW w:w="2345" w:type="dxa"/>
          </w:tcPr>
          <w:p w14:paraId="5A32E609" w14:textId="77777777" w:rsidR="009B5057" w:rsidRPr="00004368" w:rsidRDefault="009B5057" w:rsidP="009B5057">
            <w:pPr>
              <w:spacing w:after="0" w:line="240" w:lineRule="auto"/>
              <w:ind w:right="141"/>
              <w:jc w:val="both"/>
              <w:rPr>
                <w:rFonts w:ascii="Times New Roman" w:eastAsia="Times New Roman" w:hAnsi="Times New Roman" w:cs="Times New Roman"/>
                <w:bCs/>
                <w:color w:val="000000"/>
                <w:szCs w:val="28"/>
              </w:rPr>
            </w:pPr>
            <w:r w:rsidRPr="00004368">
              <w:rPr>
                <w:rFonts w:ascii="Times New Roman" w:eastAsia="Times New Roman" w:hAnsi="Times New Roman" w:cs="Times New Roman"/>
                <w:bCs/>
                <w:color w:val="000000"/>
                <w:szCs w:val="28"/>
              </w:rPr>
              <w:t>1.Использование заданий и вопросов по активизации познавательной деятельности детей.</w:t>
            </w:r>
          </w:p>
          <w:p w14:paraId="0C730B1F"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bCs/>
                <w:color w:val="000000"/>
                <w:szCs w:val="28"/>
              </w:rPr>
            </w:pPr>
            <w:r w:rsidRPr="00004368">
              <w:rPr>
                <w:rFonts w:ascii="Times New Roman" w:eastAsia="Times New Roman" w:hAnsi="Times New Roman" w:cs="Times New Roman"/>
                <w:bCs/>
                <w:color w:val="000000"/>
                <w:szCs w:val="28"/>
              </w:rPr>
              <w:t>2.Показ презентации.</w:t>
            </w:r>
          </w:p>
          <w:p w14:paraId="347E55A4"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bCs/>
                <w:color w:val="000000"/>
                <w:szCs w:val="28"/>
              </w:rPr>
            </w:pPr>
          </w:p>
          <w:p w14:paraId="6DA842F3"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bCs/>
                <w:color w:val="000000"/>
                <w:szCs w:val="28"/>
              </w:rPr>
            </w:pPr>
            <w:r w:rsidRPr="00004368">
              <w:rPr>
                <w:rFonts w:ascii="Times New Roman" w:eastAsia="Times New Roman" w:hAnsi="Times New Roman" w:cs="Times New Roman"/>
                <w:bCs/>
                <w:color w:val="000000"/>
                <w:szCs w:val="28"/>
              </w:rPr>
              <w:t>3.Повторение правил техники безопасности.</w:t>
            </w:r>
          </w:p>
          <w:p w14:paraId="6B1D6454"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bCs/>
                <w:color w:val="000000"/>
                <w:szCs w:val="28"/>
              </w:rPr>
            </w:pPr>
            <w:r w:rsidRPr="00004368">
              <w:rPr>
                <w:rFonts w:ascii="Times New Roman" w:eastAsia="Times New Roman" w:hAnsi="Times New Roman" w:cs="Times New Roman"/>
                <w:bCs/>
                <w:color w:val="000000"/>
                <w:szCs w:val="28"/>
              </w:rPr>
              <w:t>4.Организация рабочего места.</w:t>
            </w:r>
          </w:p>
          <w:p w14:paraId="619ED4B0"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bCs/>
                <w:color w:val="000000"/>
                <w:szCs w:val="28"/>
              </w:rPr>
            </w:pPr>
            <w:r w:rsidRPr="00004368">
              <w:rPr>
                <w:rFonts w:ascii="Times New Roman" w:eastAsia="Times New Roman" w:hAnsi="Times New Roman" w:cs="Times New Roman"/>
                <w:bCs/>
                <w:color w:val="000000"/>
                <w:szCs w:val="28"/>
              </w:rPr>
              <w:t xml:space="preserve">5.Педагог проводит упражнения для развития гибкости рук. </w:t>
            </w:r>
          </w:p>
          <w:p w14:paraId="25524C9D"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bCs/>
                <w:color w:val="000000"/>
                <w:szCs w:val="28"/>
              </w:rPr>
            </w:pPr>
            <w:r w:rsidRPr="00004368">
              <w:rPr>
                <w:rFonts w:ascii="Times New Roman" w:eastAsia="Times New Roman" w:hAnsi="Times New Roman" w:cs="Times New Roman"/>
                <w:bCs/>
                <w:color w:val="000000"/>
                <w:szCs w:val="28"/>
              </w:rPr>
              <w:t>6. Демонстрация образца изделия.</w:t>
            </w:r>
          </w:p>
          <w:p w14:paraId="6151F35B"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color w:val="000000"/>
              </w:rPr>
            </w:pPr>
            <w:r w:rsidRPr="00004368">
              <w:rPr>
                <w:rFonts w:ascii="Times New Roman" w:eastAsia="Times New Roman" w:hAnsi="Times New Roman" w:cs="Times New Roman"/>
                <w:color w:val="000000"/>
              </w:rPr>
              <w:t>7.Объяснение технологии выполнения изделия.</w:t>
            </w:r>
          </w:p>
          <w:p w14:paraId="1D16F0A3" w14:textId="77777777" w:rsidR="009B5057" w:rsidRPr="00004368" w:rsidRDefault="009B5057" w:rsidP="009B5057">
            <w:pPr>
              <w:spacing w:after="0" w:line="240" w:lineRule="auto"/>
              <w:ind w:left="34" w:right="141"/>
              <w:contextualSpacing/>
              <w:jc w:val="both"/>
              <w:rPr>
                <w:rFonts w:ascii="Times New Roman" w:eastAsia="Times New Roman" w:hAnsi="Times New Roman" w:cs="Times New Roman"/>
                <w:bCs/>
                <w:color w:val="000000"/>
                <w:szCs w:val="28"/>
              </w:rPr>
            </w:pPr>
            <w:r w:rsidRPr="00004368">
              <w:rPr>
                <w:rFonts w:ascii="Times New Roman" w:eastAsia="Times New Roman" w:hAnsi="Times New Roman" w:cs="Times New Roman"/>
                <w:bCs/>
                <w:color w:val="000000"/>
                <w:szCs w:val="28"/>
              </w:rPr>
              <w:t>8.Закрепление первично воспринятой информации.</w:t>
            </w:r>
          </w:p>
          <w:p w14:paraId="1B5F6682" w14:textId="5DA8978C" w:rsidR="009B5057" w:rsidRPr="00004368" w:rsidRDefault="009B5057" w:rsidP="009B505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043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04368">
              <w:rPr>
                <w:rFonts w:ascii="Times New Roman" w:eastAsia="Times New Roman" w:hAnsi="Times New Roman" w:cs="Times New Roman"/>
                <w:sz w:val="24"/>
                <w:szCs w:val="24"/>
                <w:lang w:eastAsia="ru-RU"/>
              </w:rPr>
              <w:t>Изготовление учащимися изделия</w:t>
            </w:r>
          </w:p>
        </w:tc>
        <w:tc>
          <w:tcPr>
            <w:tcW w:w="2072" w:type="dxa"/>
          </w:tcPr>
          <w:p w14:paraId="35EC428C" w14:textId="77777777" w:rsidR="009B5057" w:rsidRPr="00004368" w:rsidRDefault="009B5057" w:rsidP="009B5057">
            <w:pPr>
              <w:spacing w:after="0" w:line="240" w:lineRule="auto"/>
              <w:ind w:right="141"/>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Активизация творческих способностей обучающихся</w:t>
            </w:r>
          </w:p>
        </w:tc>
        <w:tc>
          <w:tcPr>
            <w:tcW w:w="2039" w:type="dxa"/>
          </w:tcPr>
          <w:p w14:paraId="43C1D87A"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p>
          <w:p w14:paraId="7E9A99C8"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p>
          <w:p w14:paraId="0C0A8937"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p>
          <w:p w14:paraId="2F54DE38" w14:textId="77777777" w:rsidR="009B5057" w:rsidRPr="00004368" w:rsidRDefault="009B5057" w:rsidP="009B5057">
            <w:pPr>
              <w:spacing w:after="0" w:line="240" w:lineRule="auto"/>
              <w:ind w:right="141"/>
              <w:jc w:val="center"/>
              <w:rPr>
                <w:rFonts w:ascii="Times New Roman" w:eastAsia="Times New Roman" w:hAnsi="Times New Roman" w:cs="Times New Roman"/>
                <w:lang w:eastAsia="ru-RU"/>
              </w:rPr>
            </w:pPr>
            <w:r w:rsidRPr="00004368">
              <w:rPr>
                <w:rFonts w:ascii="Times New Roman" w:eastAsia="Times New Roman" w:hAnsi="Times New Roman" w:cs="Times New Roman"/>
                <w:lang w:eastAsia="ru-RU"/>
              </w:rPr>
              <w:t>Метод развития познавательной активности:</w:t>
            </w:r>
          </w:p>
          <w:p w14:paraId="65DDCAA2"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наглядный</w:t>
            </w:r>
          </w:p>
          <w:p w14:paraId="08B393DA"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p>
          <w:p w14:paraId="6C3BD45B"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p>
          <w:p w14:paraId="36EFCFA4"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p>
          <w:p w14:paraId="71A81F4E" w14:textId="77777777" w:rsidR="009B5057" w:rsidRPr="00004368" w:rsidRDefault="009B5057" w:rsidP="009B5057">
            <w:pPr>
              <w:spacing w:after="0" w:line="240" w:lineRule="auto"/>
              <w:ind w:right="141"/>
              <w:jc w:val="center"/>
              <w:rPr>
                <w:rFonts w:ascii="Times New Roman" w:eastAsia="Times New Roman" w:hAnsi="Times New Roman" w:cs="Times New Roman"/>
                <w:lang w:eastAsia="ru-RU"/>
              </w:rPr>
            </w:pPr>
          </w:p>
          <w:p w14:paraId="59C5E30E" w14:textId="77777777" w:rsidR="009B5057" w:rsidRPr="00004368" w:rsidRDefault="009B5057" w:rsidP="009B5057">
            <w:pPr>
              <w:spacing w:after="0" w:line="240" w:lineRule="auto"/>
              <w:ind w:right="141"/>
              <w:jc w:val="center"/>
              <w:rPr>
                <w:rFonts w:ascii="Times New Roman" w:eastAsia="Times New Roman" w:hAnsi="Times New Roman" w:cs="Times New Roman"/>
                <w:lang w:eastAsia="ru-RU"/>
              </w:rPr>
            </w:pPr>
            <w:r w:rsidRPr="00004368">
              <w:rPr>
                <w:rFonts w:ascii="Times New Roman" w:eastAsia="Times New Roman" w:hAnsi="Times New Roman" w:cs="Times New Roman"/>
                <w:lang w:eastAsia="ru-RU"/>
              </w:rPr>
              <w:t>Метод учебной деятельности: информационный</w:t>
            </w:r>
          </w:p>
          <w:p w14:paraId="17A46356" w14:textId="77777777" w:rsidR="009B5057" w:rsidRPr="00004368" w:rsidRDefault="009B5057" w:rsidP="009B5057">
            <w:pPr>
              <w:spacing w:after="0" w:line="240" w:lineRule="auto"/>
              <w:ind w:right="141" w:hanging="141"/>
              <w:jc w:val="center"/>
              <w:rPr>
                <w:rFonts w:ascii="Times New Roman" w:eastAsia="Times New Roman" w:hAnsi="Times New Roman" w:cs="Times New Roman"/>
                <w:szCs w:val="24"/>
                <w:lang w:eastAsia="ru-RU"/>
              </w:rPr>
            </w:pPr>
          </w:p>
          <w:p w14:paraId="18838627" w14:textId="54204E1F" w:rsidR="009B5057" w:rsidRPr="00004368" w:rsidRDefault="009B5057" w:rsidP="009B5057">
            <w:pPr>
              <w:spacing w:after="0" w:line="240" w:lineRule="auto"/>
              <w:ind w:right="141" w:hanging="141"/>
              <w:jc w:val="center"/>
              <w:rPr>
                <w:rFonts w:ascii="Times New Roman" w:eastAsia="Times New Roman" w:hAnsi="Times New Roman" w:cs="Times New Roman"/>
                <w:lang w:eastAsia="ru-RU"/>
              </w:rPr>
            </w:pPr>
            <w:r w:rsidRPr="00004368">
              <w:rPr>
                <w:rFonts w:ascii="Times New Roman" w:eastAsia="Times New Roman" w:hAnsi="Times New Roman" w:cs="Times New Roman"/>
                <w:lang w:eastAsia="ru-RU"/>
              </w:rPr>
              <w:t>Метод учебной деятельности: повторение</w:t>
            </w:r>
          </w:p>
          <w:p w14:paraId="073FE364" w14:textId="77777777" w:rsidR="009B5057" w:rsidRPr="00004368" w:rsidRDefault="009B5057" w:rsidP="009B5057">
            <w:pPr>
              <w:spacing w:after="0" w:line="240" w:lineRule="auto"/>
              <w:ind w:right="141"/>
              <w:jc w:val="center"/>
              <w:rPr>
                <w:rFonts w:ascii="Times New Roman" w:eastAsia="Times New Roman" w:hAnsi="Times New Roman" w:cs="Times New Roman"/>
                <w:lang w:eastAsia="ru-RU"/>
              </w:rPr>
            </w:pPr>
            <w:r w:rsidRPr="00004368">
              <w:rPr>
                <w:rFonts w:ascii="Times New Roman" w:eastAsia="Times New Roman" w:hAnsi="Times New Roman" w:cs="Times New Roman"/>
                <w:lang w:eastAsia="ru-RU"/>
              </w:rPr>
              <w:t>Метод стимулирования поведения деятельности: самостоятельная работа</w:t>
            </w:r>
          </w:p>
          <w:p w14:paraId="474B11A6" w14:textId="77777777" w:rsidR="009B5057" w:rsidRPr="00004368" w:rsidRDefault="009B5057" w:rsidP="009B5057">
            <w:pPr>
              <w:spacing w:after="0" w:line="240" w:lineRule="auto"/>
              <w:ind w:right="141"/>
              <w:jc w:val="center"/>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Метод стимулирования поведения деятельности:</w:t>
            </w:r>
          </w:p>
          <w:p w14:paraId="25398F9E" w14:textId="6B1E8598" w:rsidR="009B5057" w:rsidRPr="00004368" w:rsidRDefault="009B5057" w:rsidP="009B5057">
            <w:pPr>
              <w:spacing w:after="0" w:line="240" w:lineRule="auto"/>
              <w:ind w:right="141" w:hanging="141"/>
              <w:jc w:val="center"/>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Cs w:val="24"/>
                <w:lang w:eastAsia="ru-RU"/>
              </w:rPr>
              <w:t>поощрение, соревнование</w:t>
            </w:r>
          </w:p>
        </w:tc>
        <w:tc>
          <w:tcPr>
            <w:tcW w:w="1051" w:type="dxa"/>
          </w:tcPr>
          <w:p w14:paraId="2C475C45" w14:textId="4D4BE94C" w:rsidR="009B5057" w:rsidRPr="00004368" w:rsidRDefault="009B5057" w:rsidP="009B5057">
            <w:pPr>
              <w:spacing w:after="0"/>
              <w:ind w:right="141"/>
              <w:jc w:val="center"/>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35</w:t>
            </w:r>
          </w:p>
          <w:p w14:paraId="48AB7B90"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p>
          <w:p w14:paraId="75B01B80"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p>
          <w:p w14:paraId="001BF5B0"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p>
          <w:p w14:paraId="4BAD21E6"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p>
          <w:p w14:paraId="4BFA60E7"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p>
          <w:p w14:paraId="5F6458CE"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p>
          <w:p w14:paraId="27AFBD57"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p>
        </w:tc>
      </w:tr>
      <w:tr w:rsidR="009B5057" w:rsidRPr="00004368" w14:paraId="494ED47E" w14:textId="77777777" w:rsidTr="009B5057">
        <w:tc>
          <w:tcPr>
            <w:tcW w:w="2470" w:type="dxa"/>
          </w:tcPr>
          <w:p w14:paraId="32C4E53B" w14:textId="77777777" w:rsidR="009B5057" w:rsidRPr="00004368" w:rsidRDefault="009B5057" w:rsidP="009B5057">
            <w:pPr>
              <w:spacing w:after="0"/>
              <w:ind w:right="141"/>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Контрольный</w:t>
            </w:r>
          </w:p>
        </w:tc>
        <w:tc>
          <w:tcPr>
            <w:tcW w:w="2345" w:type="dxa"/>
          </w:tcPr>
          <w:p w14:paraId="469AC93F" w14:textId="77777777" w:rsidR="009B5057" w:rsidRPr="00004368" w:rsidRDefault="009B5057" w:rsidP="009B5057">
            <w:pPr>
              <w:spacing w:after="0"/>
              <w:ind w:right="141"/>
              <w:contextualSpacing/>
              <w:rPr>
                <w:rFonts w:ascii="Times New Roman" w:eastAsia="Times New Roman" w:hAnsi="Times New Roman" w:cs="Times New Roman"/>
                <w:bCs/>
                <w:color w:val="000000"/>
                <w:szCs w:val="24"/>
                <w:lang w:eastAsia="ru-RU"/>
              </w:rPr>
            </w:pPr>
            <w:r w:rsidRPr="00004368">
              <w:rPr>
                <w:rFonts w:ascii="Times New Roman" w:eastAsia="Times New Roman" w:hAnsi="Times New Roman" w:cs="Times New Roman"/>
                <w:bCs/>
                <w:color w:val="000000"/>
                <w:szCs w:val="24"/>
                <w:lang w:eastAsia="ru-RU"/>
              </w:rPr>
              <w:t>Первичная проверка понимания изученного</w:t>
            </w:r>
          </w:p>
          <w:p w14:paraId="3B27544C" w14:textId="77777777" w:rsidR="009B5057" w:rsidRPr="00004368" w:rsidRDefault="009B5057" w:rsidP="009B5057">
            <w:pPr>
              <w:spacing w:after="0"/>
              <w:ind w:right="141"/>
              <w:contextualSpacing/>
              <w:rPr>
                <w:rFonts w:ascii="Times New Roman" w:eastAsia="Times New Roman" w:hAnsi="Times New Roman" w:cs="Times New Roman"/>
                <w:bCs/>
                <w:color w:val="000000"/>
                <w:szCs w:val="24"/>
                <w:lang w:eastAsia="ru-RU"/>
              </w:rPr>
            </w:pPr>
          </w:p>
          <w:p w14:paraId="6ED9BC5A" w14:textId="77777777" w:rsidR="009B5057" w:rsidRPr="00004368" w:rsidRDefault="009B5057" w:rsidP="009B5057">
            <w:pPr>
              <w:spacing w:after="0"/>
              <w:ind w:right="141"/>
              <w:contextualSpacing/>
              <w:rPr>
                <w:rFonts w:ascii="Times New Roman" w:eastAsia="Times New Roman" w:hAnsi="Times New Roman" w:cs="Times New Roman"/>
                <w:szCs w:val="24"/>
                <w:lang w:eastAsia="ru-RU"/>
              </w:rPr>
            </w:pPr>
          </w:p>
        </w:tc>
        <w:tc>
          <w:tcPr>
            <w:tcW w:w="2072" w:type="dxa"/>
          </w:tcPr>
          <w:p w14:paraId="321BB33F" w14:textId="77777777" w:rsidR="009B5057" w:rsidRPr="00004368" w:rsidRDefault="009B5057" w:rsidP="009B5057">
            <w:pPr>
              <w:spacing w:after="0" w:line="240" w:lineRule="auto"/>
              <w:ind w:right="141"/>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Просматривание работ, выявление ошибок, объявление лучших работ.</w:t>
            </w:r>
          </w:p>
          <w:p w14:paraId="6BB836C0" w14:textId="77777777" w:rsidR="009B5057" w:rsidRPr="00004368" w:rsidRDefault="009B5057" w:rsidP="009B5057">
            <w:pPr>
              <w:spacing w:after="0" w:line="240" w:lineRule="auto"/>
              <w:ind w:right="141"/>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Наведение порядка на рабочем месте</w:t>
            </w:r>
          </w:p>
        </w:tc>
        <w:tc>
          <w:tcPr>
            <w:tcW w:w="2039" w:type="dxa"/>
          </w:tcPr>
          <w:p w14:paraId="15194CCD" w14:textId="77777777" w:rsidR="009B5057" w:rsidRPr="00004368" w:rsidRDefault="009B5057" w:rsidP="009B5057">
            <w:pPr>
              <w:spacing w:after="0" w:line="240" w:lineRule="auto"/>
              <w:ind w:left="-108" w:right="141" w:hanging="142"/>
              <w:jc w:val="center"/>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Метод стимулирования поведения деятельности:</w:t>
            </w:r>
          </w:p>
          <w:p w14:paraId="06A4216E" w14:textId="77777777" w:rsidR="009B5057" w:rsidRPr="00004368" w:rsidRDefault="009B5057" w:rsidP="009B5057">
            <w:pPr>
              <w:spacing w:after="0" w:line="240" w:lineRule="auto"/>
              <w:ind w:left="-108" w:right="141" w:hanging="142"/>
              <w:jc w:val="center"/>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 xml:space="preserve"> поощрение</w:t>
            </w:r>
          </w:p>
        </w:tc>
        <w:tc>
          <w:tcPr>
            <w:tcW w:w="1051" w:type="dxa"/>
          </w:tcPr>
          <w:p w14:paraId="61A31AFA" w14:textId="2D5980A2" w:rsidR="009B5057" w:rsidRPr="00004368" w:rsidRDefault="009B5057" w:rsidP="009B5057">
            <w:pPr>
              <w:spacing w:after="0"/>
              <w:ind w:right="141"/>
              <w:jc w:val="center"/>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3</w:t>
            </w:r>
          </w:p>
        </w:tc>
      </w:tr>
      <w:tr w:rsidR="009B5057" w:rsidRPr="00004368" w14:paraId="602BE756" w14:textId="77777777" w:rsidTr="009B5057">
        <w:tc>
          <w:tcPr>
            <w:tcW w:w="2470" w:type="dxa"/>
          </w:tcPr>
          <w:p w14:paraId="703AC049" w14:textId="77777777" w:rsidR="009B5057" w:rsidRPr="00004368" w:rsidRDefault="009B5057" w:rsidP="009B5057">
            <w:pPr>
              <w:spacing w:after="0"/>
              <w:ind w:right="141"/>
              <w:rPr>
                <w:rFonts w:ascii="Times New Roman" w:eastAsia="Times New Roman" w:hAnsi="Times New Roman" w:cs="Times New Roman"/>
                <w:b/>
                <w:sz w:val="24"/>
                <w:szCs w:val="24"/>
                <w:lang w:eastAsia="ru-RU"/>
              </w:rPr>
            </w:pPr>
            <w:r w:rsidRPr="00004368">
              <w:rPr>
                <w:rFonts w:ascii="Times New Roman" w:eastAsia="Times New Roman" w:hAnsi="Times New Roman" w:cs="Times New Roman"/>
                <w:b/>
                <w:sz w:val="24"/>
                <w:szCs w:val="24"/>
                <w:lang w:eastAsia="ru-RU"/>
              </w:rPr>
              <w:t>Заключительный</w:t>
            </w:r>
          </w:p>
        </w:tc>
        <w:tc>
          <w:tcPr>
            <w:tcW w:w="2345" w:type="dxa"/>
          </w:tcPr>
          <w:p w14:paraId="18EF9A8C" w14:textId="77777777" w:rsidR="009B5057" w:rsidRPr="00004368" w:rsidRDefault="009B5057" w:rsidP="009B5057">
            <w:pPr>
              <w:spacing w:after="0"/>
              <w:ind w:right="141"/>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Рефлексивно-оценочная</w:t>
            </w:r>
          </w:p>
        </w:tc>
        <w:tc>
          <w:tcPr>
            <w:tcW w:w="2072" w:type="dxa"/>
          </w:tcPr>
          <w:p w14:paraId="3B08A13C" w14:textId="77777777" w:rsidR="009B5057" w:rsidRPr="00004368" w:rsidRDefault="009B5057" w:rsidP="009B5057">
            <w:pPr>
              <w:spacing w:after="0" w:line="240" w:lineRule="auto"/>
              <w:ind w:right="141"/>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Подведение итогов занятия</w:t>
            </w:r>
          </w:p>
        </w:tc>
        <w:tc>
          <w:tcPr>
            <w:tcW w:w="2039" w:type="dxa"/>
          </w:tcPr>
          <w:p w14:paraId="551E535C" w14:textId="77777777" w:rsidR="009B5057" w:rsidRPr="00004368" w:rsidRDefault="009B5057" w:rsidP="009B5057">
            <w:pPr>
              <w:spacing w:after="0" w:line="240" w:lineRule="auto"/>
              <w:ind w:left="-85" w:right="141" w:hanging="56"/>
              <w:jc w:val="center"/>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 xml:space="preserve">Метод самовоспитания: самоанализ </w:t>
            </w:r>
          </w:p>
          <w:p w14:paraId="0770E517" w14:textId="77777777" w:rsidR="009B5057" w:rsidRPr="00004368" w:rsidRDefault="009B5057" w:rsidP="009B5057">
            <w:pPr>
              <w:spacing w:after="0" w:line="240" w:lineRule="auto"/>
              <w:ind w:left="-85" w:right="141" w:hanging="56"/>
              <w:jc w:val="center"/>
              <w:rPr>
                <w:rFonts w:ascii="Times New Roman" w:eastAsia="Times New Roman" w:hAnsi="Times New Roman" w:cs="Times New Roman"/>
                <w:szCs w:val="24"/>
                <w:lang w:eastAsia="ru-RU"/>
              </w:rPr>
            </w:pPr>
            <w:r w:rsidRPr="00004368">
              <w:rPr>
                <w:rFonts w:ascii="Times New Roman" w:eastAsia="Times New Roman" w:hAnsi="Times New Roman" w:cs="Times New Roman"/>
                <w:szCs w:val="24"/>
                <w:lang w:eastAsia="ru-RU"/>
              </w:rPr>
              <w:t>Методы формирования сознания: словесный</w:t>
            </w:r>
          </w:p>
        </w:tc>
        <w:tc>
          <w:tcPr>
            <w:tcW w:w="1051" w:type="dxa"/>
          </w:tcPr>
          <w:p w14:paraId="11114FB7" w14:textId="6567C94B" w:rsidR="009B5057" w:rsidRPr="00004368" w:rsidRDefault="009B5057" w:rsidP="009B5057">
            <w:pPr>
              <w:spacing w:after="0"/>
              <w:ind w:right="141"/>
              <w:jc w:val="center"/>
              <w:rPr>
                <w:rFonts w:ascii="Times New Roman" w:eastAsia="Times New Roman" w:hAnsi="Times New Roman" w:cs="Times New Roman"/>
                <w:sz w:val="24"/>
                <w:szCs w:val="24"/>
                <w:lang w:eastAsia="ru-RU"/>
              </w:rPr>
            </w:pPr>
            <w:r w:rsidRPr="00004368">
              <w:rPr>
                <w:rFonts w:ascii="Times New Roman" w:eastAsia="Times New Roman" w:hAnsi="Times New Roman" w:cs="Times New Roman"/>
                <w:sz w:val="24"/>
                <w:szCs w:val="24"/>
                <w:lang w:eastAsia="ru-RU"/>
              </w:rPr>
              <w:t>2</w:t>
            </w:r>
          </w:p>
        </w:tc>
      </w:tr>
    </w:tbl>
    <w:p w14:paraId="0F56AF81" w14:textId="77777777" w:rsidR="009B5057" w:rsidRPr="00004368" w:rsidRDefault="009B5057" w:rsidP="009B5057">
      <w:pPr>
        <w:shd w:val="clear" w:color="auto" w:fill="FFFFFF"/>
        <w:spacing w:after="0" w:line="240" w:lineRule="auto"/>
        <w:ind w:right="141"/>
        <w:rPr>
          <w:rFonts w:ascii="Times New Roman" w:eastAsia="Times New Roman" w:hAnsi="Times New Roman" w:cs="Times New Roman"/>
          <w:sz w:val="24"/>
          <w:szCs w:val="24"/>
          <w:lang w:eastAsia="ru-RU"/>
        </w:rPr>
      </w:pPr>
    </w:p>
    <w:p w14:paraId="0B979280" w14:textId="77777777" w:rsidR="009B5057" w:rsidRPr="00004368" w:rsidRDefault="009B5057" w:rsidP="009B5057">
      <w:pPr>
        <w:numPr>
          <w:ilvl w:val="0"/>
          <w:numId w:val="1"/>
        </w:numPr>
        <w:shd w:val="clear" w:color="auto" w:fill="FFFFFF"/>
        <w:spacing w:after="0" w:line="240" w:lineRule="auto"/>
        <w:ind w:right="141"/>
        <w:rPr>
          <w:rFonts w:ascii="Times New Roman" w:eastAsia="Times New Roman" w:hAnsi="Times New Roman" w:cs="Times New Roman"/>
          <w:b/>
          <w:bCs/>
          <w:sz w:val="24"/>
          <w:szCs w:val="24"/>
          <w:lang w:eastAsia="ru-RU"/>
        </w:rPr>
      </w:pPr>
      <w:r w:rsidRPr="00004368">
        <w:rPr>
          <w:rFonts w:ascii="Times New Roman" w:eastAsia="Times New Roman" w:hAnsi="Times New Roman" w:cs="Times New Roman"/>
          <w:b/>
          <w:bCs/>
          <w:sz w:val="24"/>
          <w:szCs w:val="24"/>
          <w:lang w:eastAsia="ru-RU"/>
        </w:rPr>
        <w:t xml:space="preserve">Организационный этап: </w:t>
      </w:r>
    </w:p>
    <w:p w14:paraId="50DBF989"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r w:rsidRPr="00004368">
        <w:rPr>
          <w:rFonts w:ascii="Times New Roman" w:eastAsia="Times New Roman" w:hAnsi="Times New Roman" w:cs="Times New Roman"/>
          <w:color w:val="000000"/>
          <w:sz w:val="24"/>
          <w:szCs w:val="24"/>
          <w:lang w:eastAsia="ru-RU"/>
        </w:rPr>
        <w:t>Педагог</w:t>
      </w:r>
      <w:proofErr w:type="gramStart"/>
      <w:r w:rsidRPr="00004368">
        <w:rPr>
          <w:rFonts w:ascii="Times New Roman" w:eastAsia="Times New Roman" w:hAnsi="Times New Roman" w:cs="Times New Roman"/>
          <w:color w:val="000000"/>
          <w:sz w:val="24"/>
          <w:szCs w:val="24"/>
          <w:lang w:eastAsia="ru-RU"/>
        </w:rPr>
        <w:t>: Здравствуйте</w:t>
      </w:r>
      <w:proofErr w:type="gramEnd"/>
      <w:r w:rsidRPr="00004368">
        <w:rPr>
          <w:rFonts w:ascii="Times New Roman" w:eastAsia="Times New Roman" w:hAnsi="Times New Roman" w:cs="Times New Roman"/>
          <w:color w:val="000000"/>
          <w:sz w:val="24"/>
          <w:szCs w:val="24"/>
          <w:lang w:eastAsia="ru-RU"/>
        </w:rPr>
        <w:t xml:space="preserve">! (ученики стоя приветствуют педагога). Садитесь. </w:t>
      </w:r>
    </w:p>
    <w:p w14:paraId="2200F016"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r w:rsidRPr="00004368">
        <w:rPr>
          <w:rFonts w:ascii="Times New Roman" w:eastAsia="Times New Roman" w:hAnsi="Times New Roman" w:cs="Times New Roman"/>
          <w:color w:val="000000"/>
          <w:sz w:val="24"/>
          <w:szCs w:val="24"/>
          <w:lang w:eastAsia="ru-RU"/>
        </w:rPr>
        <w:t>Педагог отмечает присутствующих.</w:t>
      </w:r>
    </w:p>
    <w:p w14:paraId="19074460"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r w:rsidRPr="00004368">
        <w:rPr>
          <w:rFonts w:ascii="Times New Roman" w:eastAsia="Times New Roman" w:hAnsi="Times New Roman" w:cs="Times New Roman"/>
          <w:bCs/>
          <w:color w:val="000000"/>
          <w:sz w:val="24"/>
          <w:szCs w:val="24"/>
          <w:lang w:eastAsia="ru-RU"/>
        </w:rPr>
        <w:t>Педагог</w:t>
      </w:r>
      <w:proofErr w:type="gramStart"/>
      <w:r w:rsidRPr="00004368">
        <w:rPr>
          <w:rFonts w:ascii="Times New Roman" w:eastAsia="Times New Roman" w:hAnsi="Times New Roman" w:cs="Times New Roman"/>
          <w:bCs/>
          <w:color w:val="000000"/>
          <w:sz w:val="24"/>
          <w:szCs w:val="24"/>
          <w:lang w:eastAsia="ru-RU"/>
        </w:rPr>
        <w:t>:</w:t>
      </w:r>
      <w:r w:rsidRPr="00004368">
        <w:rPr>
          <w:rFonts w:ascii="Times New Roman" w:eastAsia="Times New Roman" w:hAnsi="Times New Roman" w:cs="Times New Roman"/>
          <w:b/>
          <w:bCs/>
          <w:color w:val="000000"/>
          <w:sz w:val="24"/>
          <w:szCs w:val="24"/>
          <w:lang w:eastAsia="ru-RU"/>
        </w:rPr>
        <w:t xml:space="preserve"> </w:t>
      </w:r>
      <w:r w:rsidRPr="00004368">
        <w:rPr>
          <w:rFonts w:ascii="Times New Roman" w:eastAsia="Times New Roman" w:hAnsi="Times New Roman" w:cs="Times New Roman"/>
          <w:color w:val="000000"/>
          <w:sz w:val="24"/>
          <w:szCs w:val="24"/>
          <w:lang w:eastAsia="ru-RU"/>
        </w:rPr>
        <w:t>Сегодня</w:t>
      </w:r>
      <w:proofErr w:type="gramEnd"/>
      <w:r w:rsidRPr="00004368">
        <w:rPr>
          <w:rFonts w:ascii="Times New Roman" w:eastAsia="Times New Roman" w:hAnsi="Times New Roman" w:cs="Times New Roman"/>
          <w:color w:val="000000"/>
          <w:sz w:val="24"/>
          <w:szCs w:val="24"/>
          <w:lang w:eastAsia="ru-RU"/>
        </w:rPr>
        <w:t xml:space="preserve"> на занятии у нас будет очень интересная тема, но сначала нам надо к ней подготовиться – сесть прямо, руки положить перед собой и приготовиться внимательно слушать.</w:t>
      </w:r>
    </w:p>
    <w:p w14:paraId="46D6DC2F"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color w:val="000000"/>
          <w:sz w:val="24"/>
          <w:szCs w:val="24"/>
          <w:lang w:eastAsia="ru-RU"/>
        </w:rPr>
      </w:pPr>
    </w:p>
    <w:p w14:paraId="3BC9D197" w14:textId="77777777" w:rsidR="009B5057" w:rsidRPr="00004368" w:rsidRDefault="009B5057" w:rsidP="009B5057">
      <w:pPr>
        <w:shd w:val="clear" w:color="auto" w:fill="FFFFFF"/>
        <w:spacing w:after="0" w:line="240" w:lineRule="auto"/>
        <w:ind w:right="141" w:firstLine="284"/>
        <w:rPr>
          <w:rFonts w:ascii="Times New Roman" w:eastAsia="Times New Roman" w:hAnsi="Times New Roman" w:cs="Times New Roman"/>
          <w:b/>
          <w:bCs/>
          <w:color w:val="000000"/>
          <w:sz w:val="24"/>
          <w:szCs w:val="24"/>
          <w:lang w:eastAsia="ru-RU"/>
        </w:rPr>
      </w:pPr>
      <w:r w:rsidRPr="00004368">
        <w:rPr>
          <w:rFonts w:ascii="Times New Roman" w:eastAsia="Times New Roman" w:hAnsi="Times New Roman" w:cs="Times New Roman"/>
          <w:b/>
          <w:bCs/>
          <w:color w:val="000000"/>
          <w:sz w:val="24"/>
          <w:szCs w:val="24"/>
          <w:lang w:eastAsia="ru-RU"/>
        </w:rPr>
        <w:t>Подготовительный этап:</w:t>
      </w:r>
    </w:p>
    <w:p w14:paraId="487A5184" w14:textId="77777777" w:rsidR="009B5057" w:rsidRPr="00004368" w:rsidRDefault="009B5057" w:rsidP="009B5057">
      <w:pPr>
        <w:spacing w:line="240" w:lineRule="auto"/>
        <w:ind w:right="141"/>
        <w:rPr>
          <w:rFonts w:ascii="Calibri" w:eastAsia="Calibri" w:hAnsi="Calibri" w:cs="Times New Roman"/>
          <w:color w:val="000000"/>
          <w:sz w:val="24"/>
          <w:szCs w:val="24"/>
        </w:rPr>
      </w:pPr>
      <w:r w:rsidRPr="00004368">
        <w:rPr>
          <w:rFonts w:ascii="Times New Roman" w:eastAsia="Times New Roman" w:hAnsi="Times New Roman" w:cs="Times New Roman"/>
          <w:b/>
          <w:bCs/>
          <w:color w:val="000000"/>
          <w:sz w:val="24"/>
          <w:szCs w:val="24"/>
        </w:rPr>
        <w:t>Беседа:</w:t>
      </w:r>
      <w:r w:rsidRPr="00004368">
        <w:rPr>
          <w:rFonts w:ascii="Calibri" w:eastAsia="Calibri" w:hAnsi="Calibri" w:cs="Times New Roman"/>
          <w:color w:val="000000"/>
          <w:sz w:val="24"/>
          <w:szCs w:val="24"/>
        </w:rPr>
        <w:t xml:space="preserve"> </w:t>
      </w:r>
    </w:p>
    <w:p w14:paraId="17960F9F" w14:textId="764FCC66" w:rsidR="009B5057" w:rsidRPr="00004368" w:rsidRDefault="009B5057" w:rsidP="009B5057">
      <w:pPr>
        <w:spacing w:after="0" w:line="240" w:lineRule="auto"/>
        <w:jc w:val="both"/>
        <w:rPr>
          <w:rFonts w:ascii="Times New Roman" w:eastAsia="Times New Roman" w:hAnsi="Times New Roman" w:cs="Times New Roman"/>
          <w:color w:val="000000"/>
          <w:sz w:val="24"/>
          <w:szCs w:val="24"/>
        </w:rPr>
      </w:pPr>
      <w:r w:rsidRPr="00004368">
        <w:rPr>
          <w:rFonts w:ascii="Times New Roman" w:eastAsia="Times New Roman" w:hAnsi="Times New Roman" w:cs="Times New Roman"/>
          <w:color w:val="000000"/>
          <w:sz w:val="24"/>
          <w:szCs w:val="24"/>
        </w:rPr>
        <w:t xml:space="preserve">     </w:t>
      </w:r>
      <w:r w:rsidRPr="009B5057">
        <w:rPr>
          <w:rFonts w:ascii="Times New Roman" w:eastAsia="Times New Roman" w:hAnsi="Times New Roman" w:cs="Times New Roman"/>
          <w:i/>
          <w:iCs/>
          <w:color w:val="000000"/>
          <w:sz w:val="24"/>
          <w:szCs w:val="24"/>
        </w:rPr>
        <w:t>Педагог:</w:t>
      </w:r>
      <w:r w:rsidRPr="00004368">
        <w:rPr>
          <w:rFonts w:ascii="Times New Roman" w:eastAsia="Times New Roman" w:hAnsi="Times New Roman" w:cs="Times New Roman"/>
          <w:color w:val="000000"/>
          <w:sz w:val="24"/>
          <w:szCs w:val="24"/>
        </w:rPr>
        <w:t xml:space="preserve"> Ребята, как вы думаете, от какого слова произошло название дня недели - воскресенье? (дети отвечают). Воскресенье называется “воскресеньем” в честь воскресшего на третий день </w:t>
      </w:r>
      <w:r w:rsidRPr="00004368">
        <w:rPr>
          <w:rFonts w:ascii="Times New Roman" w:eastAsia="Times New Roman" w:hAnsi="Times New Roman" w:cs="Times New Roman"/>
          <w:color w:val="000000"/>
          <w:sz w:val="24"/>
          <w:szCs w:val="24"/>
        </w:rPr>
        <w:lastRenderedPageBreak/>
        <w:t>после распятия Иисуса Христа. Каждое воскресенье недели, на протяжении всего года, христиане отмечают молитвой и торжественной службой в храме. Воскресенье еще называют «малой Пасхой», но особенно торжественно отмечается это событие один раз в году на праздник Пасхи. День Пасхи называют Воскресением Господнем. Известны и другие варианты: Светлая, Святая или Пасха Христова. Главный смысл этого праздника — торжество жизни над смертью, которое проявилось в бессмертии Сына Божьего. Праздник Светлой Пасхи — самый любимый Праздник еще с детства, он всегда радостный, особенно теплый и торжественный</w:t>
      </w:r>
      <w:r>
        <w:rPr>
          <w:rFonts w:ascii="Times New Roman" w:eastAsia="Times New Roman" w:hAnsi="Times New Roman" w:cs="Times New Roman"/>
          <w:color w:val="000000"/>
          <w:sz w:val="24"/>
          <w:szCs w:val="24"/>
        </w:rPr>
        <w:t>.</w:t>
      </w:r>
    </w:p>
    <w:p w14:paraId="72E1F1FE" w14:textId="77777777" w:rsidR="009B5057" w:rsidRPr="00004368" w:rsidRDefault="009B5057" w:rsidP="009B5057">
      <w:pPr>
        <w:spacing w:line="240" w:lineRule="auto"/>
        <w:jc w:val="both"/>
        <w:rPr>
          <w:rFonts w:ascii="Times New Roman" w:eastAsia="Times New Roman" w:hAnsi="Times New Roman" w:cs="Times New Roman"/>
          <w:color w:val="000000"/>
          <w:sz w:val="24"/>
          <w:szCs w:val="24"/>
        </w:rPr>
      </w:pPr>
      <w:r w:rsidRPr="00004368">
        <w:rPr>
          <w:rFonts w:ascii="Times New Roman" w:eastAsia="Times New Roman" w:hAnsi="Times New Roman" w:cs="Times New Roman"/>
          <w:color w:val="000000"/>
          <w:sz w:val="24"/>
          <w:szCs w:val="24"/>
        </w:rPr>
        <w:t xml:space="preserve">       Конечно, обязательный атрибут этого праздника - крашеные яйца, и тема нашего занятия – украшение пасхального яйца.  Сегодня я вам расскажу о том, как с помощью бисера можно украсить пасхальное яйцо. И цель нашего сегодняшнего занятия - научиться новой технологии - выкладке бисером по пластилину. </w:t>
      </w:r>
    </w:p>
    <w:p w14:paraId="610D960E" w14:textId="77777777" w:rsidR="009B5057" w:rsidRPr="00004368" w:rsidRDefault="009B5057" w:rsidP="001475F3">
      <w:pPr>
        <w:spacing w:after="0" w:line="240" w:lineRule="auto"/>
        <w:ind w:firstLine="284"/>
        <w:jc w:val="both"/>
        <w:rPr>
          <w:rFonts w:ascii="Times New Roman" w:eastAsia="Calibri" w:hAnsi="Times New Roman" w:cs="Times New Roman"/>
          <w:color w:val="000000"/>
          <w:sz w:val="24"/>
          <w:szCs w:val="24"/>
        </w:rPr>
      </w:pPr>
      <w:r w:rsidRPr="00004368">
        <w:rPr>
          <w:rFonts w:ascii="Times New Roman" w:eastAsia="Times New Roman" w:hAnsi="Times New Roman" w:cs="Times New Roman"/>
          <w:b/>
          <w:bCs/>
          <w:color w:val="000000"/>
          <w:sz w:val="24"/>
          <w:szCs w:val="24"/>
        </w:rPr>
        <w:t>3.</w:t>
      </w:r>
      <w:r w:rsidRPr="00004368">
        <w:rPr>
          <w:rFonts w:ascii="Times New Roman" w:eastAsia="Calibri" w:hAnsi="Times New Roman" w:cs="Times New Roman"/>
          <w:b/>
          <w:bCs/>
          <w:color w:val="000000"/>
          <w:sz w:val="24"/>
          <w:szCs w:val="24"/>
        </w:rPr>
        <w:t xml:space="preserve"> Основной этап:</w:t>
      </w:r>
    </w:p>
    <w:p w14:paraId="61428FCB" w14:textId="77777777" w:rsidR="009B5057" w:rsidRPr="00004368" w:rsidRDefault="009B5057" w:rsidP="009B5057">
      <w:pPr>
        <w:spacing w:line="240" w:lineRule="auto"/>
        <w:ind w:firstLine="284"/>
        <w:contextualSpacing/>
        <w:jc w:val="both"/>
        <w:rPr>
          <w:rFonts w:ascii="Times New Roman" w:eastAsia="Calibri" w:hAnsi="Times New Roman" w:cs="Times New Roman"/>
          <w:color w:val="000000"/>
          <w:sz w:val="24"/>
          <w:szCs w:val="24"/>
        </w:rPr>
      </w:pPr>
      <w:r w:rsidRPr="009B5057">
        <w:rPr>
          <w:rFonts w:ascii="Times New Roman" w:eastAsia="Calibri" w:hAnsi="Times New Roman" w:cs="Times New Roman"/>
          <w:i/>
          <w:iCs/>
          <w:color w:val="000000"/>
          <w:sz w:val="24"/>
          <w:szCs w:val="24"/>
        </w:rPr>
        <w:t xml:space="preserve">   Педагог:</w:t>
      </w:r>
      <w:r w:rsidRPr="00004368">
        <w:rPr>
          <w:rFonts w:ascii="Times New Roman" w:eastAsia="Calibri" w:hAnsi="Times New Roman" w:cs="Times New Roman"/>
          <w:color w:val="000000"/>
          <w:sz w:val="24"/>
          <w:szCs w:val="24"/>
        </w:rPr>
        <w:t xml:space="preserve"> Скажите, пожалуйста, какие традиции существуют в вашей семье при </w:t>
      </w:r>
      <w:proofErr w:type="gramStart"/>
      <w:r w:rsidRPr="00004368">
        <w:rPr>
          <w:rFonts w:ascii="Times New Roman" w:eastAsia="Calibri" w:hAnsi="Times New Roman" w:cs="Times New Roman"/>
          <w:color w:val="000000"/>
          <w:sz w:val="24"/>
          <w:szCs w:val="24"/>
        </w:rPr>
        <w:t>праздновании  Пасхи</w:t>
      </w:r>
      <w:proofErr w:type="gramEnd"/>
      <w:r w:rsidRPr="00004368">
        <w:rPr>
          <w:rFonts w:ascii="Times New Roman" w:eastAsia="Calibri" w:hAnsi="Times New Roman" w:cs="Times New Roman"/>
          <w:color w:val="000000"/>
          <w:sz w:val="24"/>
          <w:szCs w:val="24"/>
        </w:rPr>
        <w:t xml:space="preserve">?  (дети отвечают). </w:t>
      </w:r>
    </w:p>
    <w:p w14:paraId="5193507D" w14:textId="77777777" w:rsidR="009B5057" w:rsidRPr="00004368" w:rsidRDefault="009B5057" w:rsidP="009B5057">
      <w:pPr>
        <w:spacing w:line="240" w:lineRule="auto"/>
        <w:ind w:firstLine="284"/>
        <w:contextualSpacing/>
        <w:jc w:val="both"/>
        <w:rPr>
          <w:rFonts w:ascii="Times New Roman" w:eastAsia="Calibri" w:hAnsi="Times New Roman" w:cs="Times New Roman"/>
          <w:sz w:val="24"/>
          <w:szCs w:val="24"/>
        </w:rPr>
      </w:pPr>
      <w:r w:rsidRPr="00004368">
        <w:rPr>
          <w:rFonts w:ascii="Times New Roman" w:eastAsia="Calibri" w:hAnsi="Times New Roman" w:cs="Times New Roman"/>
          <w:color w:val="000000"/>
          <w:sz w:val="24"/>
          <w:szCs w:val="24"/>
        </w:rPr>
        <w:t xml:space="preserve">   А как вы думаете, когда в нашей стране появились эти традиции? </w:t>
      </w:r>
      <w:proofErr w:type="gramStart"/>
      <w:r w:rsidRPr="00004368">
        <w:rPr>
          <w:rFonts w:ascii="Times New Roman" w:eastAsia="Calibri" w:hAnsi="Times New Roman" w:cs="Times New Roman"/>
          <w:color w:val="000000"/>
          <w:sz w:val="24"/>
          <w:szCs w:val="24"/>
        </w:rPr>
        <w:t>( Дети</w:t>
      </w:r>
      <w:proofErr w:type="gramEnd"/>
      <w:r w:rsidRPr="00004368">
        <w:rPr>
          <w:rFonts w:ascii="Times New Roman" w:eastAsia="Calibri" w:hAnsi="Times New Roman" w:cs="Times New Roman"/>
          <w:color w:val="000000"/>
          <w:sz w:val="24"/>
          <w:szCs w:val="24"/>
        </w:rPr>
        <w:t xml:space="preserve"> отвечают). Эти традиции зародились в нашей стране в глуб</w:t>
      </w:r>
      <w:r w:rsidRPr="00004368">
        <w:rPr>
          <w:rFonts w:ascii="Times New Roman" w:eastAsia="Calibri" w:hAnsi="Times New Roman" w:cs="Times New Roman"/>
          <w:sz w:val="24"/>
          <w:szCs w:val="24"/>
        </w:rPr>
        <w:t xml:space="preserve">окой древности, и сейчас я вам расскажу об этом подробнее. </w:t>
      </w:r>
    </w:p>
    <w:p w14:paraId="1B839AE9" w14:textId="1A0F96A2" w:rsidR="009B5057" w:rsidRPr="00004368" w:rsidRDefault="009B5057" w:rsidP="009B5057">
      <w:pPr>
        <w:spacing w:line="240" w:lineRule="auto"/>
        <w:ind w:firstLine="284"/>
        <w:contextualSpacing/>
        <w:jc w:val="both"/>
        <w:rPr>
          <w:rFonts w:ascii="Times New Roman" w:eastAsia="Calibri" w:hAnsi="Times New Roman" w:cs="Times New Roman"/>
          <w:sz w:val="24"/>
          <w:szCs w:val="24"/>
        </w:rPr>
      </w:pPr>
      <w:r w:rsidRPr="00004368">
        <w:rPr>
          <w:rFonts w:ascii="Times New Roman" w:eastAsia="Calibri" w:hAnsi="Times New Roman" w:cs="Times New Roman"/>
          <w:b/>
          <w:bCs/>
          <w:sz w:val="24"/>
          <w:szCs w:val="24"/>
        </w:rPr>
        <w:t xml:space="preserve">   Наглядный</w:t>
      </w:r>
      <w:proofErr w:type="gramStart"/>
      <w:r>
        <w:rPr>
          <w:rFonts w:ascii="Times New Roman" w:eastAsia="Calibri" w:hAnsi="Times New Roman" w:cs="Times New Roman"/>
          <w:b/>
          <w:bCs/>
          <w:sz w:val="24"/>
          <w:szCs w:val="24"/>
        </w:rPr>
        <w:t xml:space="preserve">: </w:t>
      </w:r>
      <w:r w:rsidRPr="00004368">
        <w:rPr>
          <w:rFonts w:ascii="Times New Roman" w:eastAsia="Calibri" w:hAnsi="Times New Roman" w:cs="Times New Roman"/>
          <w:sz w:val="24"/>
          <w:szCs w:val="24"/>
        </w:rPr>
        <w:t>Включаем</w:t>
      </w:r>
      <w:proofErr w:type="gramEnd"/>
      <w:r w:rsidRPr="00004368">
        <w:rPr>
          <w:rFonts w:ascii="Times New Roman" w:eastAsia="Calibri" w:hAnsi="Times New Roman" w:cs="Times New Roman"/>
          <w:sz w:val="24"/>
          <w:szCs w:val="24"/>
        </w:rPr>
        <w:t xml:space="preserve"> презентацию (просмотр презентации).</w:t>
      </w:r>
    </w:p>
    <w:p w14:paraId="22DAABC5" w14:textId="77777777" w:rsidR="009B5057" w:rsidRPr="00004368" w:rsidRDefault="009B5057" w:rsidP="009B5057">
      <w:pPr>
        <w:spacing w:line="240" w:lineRule="auto"/>
        <w:ind w:firstLine="284"/>
        <w:contextualSpacing/>
        <w:jc w:val="both"/>
        <w:rPr>
          <w:rFonts w:ascii="Times New Roman" w:eastAsia="Calibri" w:hAnsi="Times New Roman" w:cs="Times New Roman"/>
          <w:sz w:val="24"/>
          <w:szCs w:val="24"/>
        </w:rPr>
      </w:pPr>
      <w:r w:rsidRPr="00004368">
        <w:rPr>
          <w:rFonts w:ascii="Times New Roman" w:eastAsia="Calibri" w:hAnsi="Times New Roman" w:cs="Times New Roman"/>
          <w:b/>
          <w:bCs/>
          <w:sz w:val="24"/>
          <w:szCs w:val="24"/>
        </w:rPr>
        <w:t xml:space="preserve">   Информационный</w:t>
      </w:r>
      <w:proofErr w:type="gramStart"/>
      <w:r w:rsidRPr="00004368">
        <w:rPr>
          <w:rFonts w:ascii="Times New Roman" w:eastAsia="Calibri" w:hAnsi="Times New Roman" w:cs="Times New Roman"/>
          <w:b/>
          <w:bCs/>
          <w:sz w:val="24"/>
          <w:szCs w:val="24"/>
        </w:rPr>
        <w:t>:</w:t>
      </w:r>
      <w:r w:rsidRPr="00004368">
        <w:rPr>
          <w:rFonts w:ascii="Times New Roman" w:eastAsia="Calibri" w:hAnsi="Times New Roman" w:cs="Times New Roman"/>
          <w:sz w:val="24"/>
          <w:szCs w:val="24"/>
        </w:rPr>
        <w:t xml:space="preserve"> Для</w:t>
      </w:r>
      <w:proofErr w:type="gramEnd"/>
      <w:r w:rsidRPr="00004368">
        <w:rPr>
          <w:rFonts w:ascii="Times New Roman" w:eastAsia="Calibri" w:hAnsi="Times New Roman" w:cs="Times New Roman"/>
          <w:sz w:val="24"/>
          <w:szCs w:val="24"/>
        </w:rPr>
        <w:t xml:space="preserve"> работы нам понадобится пластилин. Давайте повторим правила работы с ним (повторяем). Педагог предлагает организовать рабочее место (дети кладут салфетку перед собой, берут бисер в чашках, педагог раздает заготовки яиц, пластилин, стеки и рисунок узора).</w:t>
      </w:r>
    </w:p>
    <w:p w14:paraId="39FC7737" w14:textId="77777777" w:rsidR="009B5057" w:rsidRPr="00004368" w:rsidRDefault="009B5057" w:rsidP="009B5057">
      <w:pPr>
        <w:spacing w:line="240" w:lineRule="auto"/>
        <w:ind w:firstLine="284"/>
        <w:contextualSpacing/>
        <w:jc w:val="both"/>
        <w:rPr>
          <w:rFonts w:ascii="Times New Roman" w:eastAsia="Calibri" w:hAnsi="Times New Roman" w:cs="Times New Roman"/>
          <w:color w:val="000000"/>
          <w:sz w:val="24"/>
          <w:szCs w:val="24"/>
        </w:rPr>
      </w:pPr>
      <w:r w:rsidRPr="00004368">
        <w:rPr>
          <w:rFonts w:ascii="Times New Roman" w:eastAsia="Calibri" w:hAnsi="Times New Roman" w:cs="Times New Roman"/>
          <w:sz w:val="24"/>
          <w:szCs w:val="24"/>
        </w:rPr>
        <w:t xml:space="preserve">   </w:t>
      </w:r>
      <w:r w:rsidRPr="009B5057">
        <w:rPr>
          <w:rFonts w:ascii="Times New Roman" w:eastAsia="Calibri" w:hAnsi="Times New Roman" w:cs="Times New Roman"/>
          <w:i/>
          <w:iCs/>
          <w:sz w:val="24"/>
          <w:szCs w:val="24"/>
        </w:rPr>
        <w:t>Педагог:</w:t>
      </w:r>
      <w:r w:rsidRPr="00004368">
        <w:rPr>
          <w:rFonts w:ascii="Times New Roman" w:eastAsia="Calibri" w:hAnsi="Times New Roman" w:cs="Times New Roman"/>
          <w:sz w:val="24"/>
          <w:szCs w:val="24"/>
        </w:rPr>
        <w:t xml:space="preserve"> Давайте сделаем наши пальчики гибкими, проведем для них гимнастику (проводит гимнастику для пальцев рук).</w:t>
      </w:r>
    </w:p>
    <w:p w14:paraId="257639DF" w14:textId="77777777" w:rsidR="009B5057" w:rsidRPr="00004368" w:rsidRDefault="009B5057" w:rsidP="009B5057">
      <w:pPr>
        <w:spacing w:line="240" w:lineRule="auto"/>
        <w:ind w:firstLine="284"/>
        <w:contextualSpacing/>
        <w:jc w:val="both"/>
        <w:rPr>
          <w:rFonts w:ascii="Times New Roman" w:eastAsia="Calibri" w:hAnsi="Times New Roman" w:cs="Times New Roman"/>
          <w:color w:val="000000"/>
          <w:sz w:val="24"/>
          <w:szCs w:val="24"/>
        </w:rPr>
      </w:pPr>
      <w:r w:rsidRPr="00004368">
        <w:rPr>
          <w:rFonts w:ascii="Times New Roman" w:eastAsia="Helvetica" w:hAnsi="Times New Roman" w:cs="Times New Roman"/>
          <w:color w:val="000000"/>
          <w:sz w:val="24"/>
          <w:szCs w:val="24"/>
        </w:rPr>
        <w:t xml:space="preserve">   </w:t>
      </w:r>
      <w:r w:rsidRPr="009B5057">
        <w:rPr>
          <w:rFonts w:ascii="Times New Roman" w:eastAsia="Helvetica" w:hAnsi="Times New Roman" w:cs="Times New Roman"/>
          <w:i/>
          <w:iCs/>
          <w:color w:val="000000"/>
          <w:sz w:val="24"/>
          <w:szCs w:val="24"/>
        </w:rPr>
        <w:t>Педагог:</w:t>
      </w:r>
      <w:r w:rsidRPr="00004368">
        <w:rPr>
          <w:rFonts w:ascii="Times New Roman" w:eastAsia="Helvetica" w:hAnsi="Times New Roman" w:cs="Times New Roman"/>
          <w:b/>
          <w:bCs/>
          <w:color w:val="000000"/>
          <w:sz w:val="24"/>
          <w:szCs w:val="24"/>
        </w:rPr>
        <w:t xml:space="preserve"> </w:t>
      </w:r>
      <w:r w:rsidRPr="00004368">
        <w:rPr>
          <w:rFonts w:ascii="Times New Roman" w:eastAsia="Calibri" w:hAnsi="Times New Roman" w:cs="Times New Roman"/>
          <w:color w:val="000000"/>
          <w:sz w:val="24"/>
          <w:szCs w:val="24"/>
        </w:rPr>
        <w:t>демонстрирует образец изделия, объясняет технику нанесения пластилина на яйцо, технику нанесения узора стеком, технологию выкладки бисером.</w:t>
      </w:r>
    </w:p>
    <w:p w14:paraId="4396DF07" w14:textId="77777777" w:rsidR="009B5057" w:rsidRPr="00004368" w:rsidRDefault="009B5057" w:rsidP="009B5057">
      <w:pPr>
        <w:spacing w:after="0" w:line="240" w:lineRule="auto"/>
        <w:ind w:firstLine="284"/>
        <w:jc w:val="both"/>
        <w:rPr>
          <w:rFonts w:ascii="Times New Roman" w:eastAsia="Calibri" w:hAnsi="Times New Roman" w:cs="Times New Roman"/>
          <w:color w:val="000000"/>
          <w:sz w:val="24"/>
          <w:szCs w:val="24"/>
        </w:rPr>
      </w:pPr>
      <w:r w:rsidRPr="00004368">
        <w:rPr>
          <w:rFonts w:ascii="Times New Roman" w:eastAsia="Helvetica" w:hAnsi="Times New Roman" w:cs="Times New Roman"/>
          <w:b/>
          <w:bCs/>
          <w:color w:val="000000"/>
          <w:sz w:val="24"/>
          <w:szCs w:val="24"/>
        </w:rPr>
        <w:t xml:space="preserve">   Повторение:</w:t>
      </w:r>
      <w:r w:rsidRPr="00004368">
        <w:rPr>
          <w:rFonts w:ascii="Times New Roman" w:eastAsia="Calibri" w:hAnsi="Times New Roman" w:cs="Times New Roman"/>
          <w:b/>
          <w:bCs/>
          <w:color w:val="000000"/>
          <w:sz w:val="24"/>
          <w:szCs w:val="24"/>
        </w:rPr>
        <w:t xml:space="preserve"> </w:t>
      </w:r>
      <w:r w:rsidRPr="00004368">
        <w:rPr>
          <w:rFonts w:ascii="Times New Roman" w:eastAsia="Calibri" w:hAnsi="Times New Roman" w:cs="Times New Roman"/>
          <w:color w:val="000000"/>
          <w:sz w:val="24"/>
          <w:szCs w:val="24"/>
        </w:rPr>
        <w:t xml:space="preserve">педагог еще раз объясняет технологию, задает вопросы по изготовлению изделия, делает акцент на сложных этапах, отвечает на возникшие вопросы.  </w:t>
      </w:r>
    </w:p>
    <w:p w14:paraId="0DF6E02B" w14:textId="77777777" w:rsidR="009B5057" w:rsidRPr="00004368" w:rsidRDefault="009B5057" w:rsidP="009B5057">
      <w:pPr>
        <w:spacing w:after="0" w:line="240" w:lineRule="auto"/>
        <w:ind w:firstLine="284"/>
        <w:jc w:val="both"/>
        <w:rPr>
          <w:rFonts w:ascii="Times New Roman" w:eastAsia="Calibri" w:hAnsi="Times New Roman" w:cs="Times New Roman"/>
          <w:color w:val="000000"/>
          <w:sz w:val="24"/>
          <w:szCs w:val="24"/>
        </w:rPr>
      </w:pPr>
      <w:r w:rsidRPr="00004368">
        <w:rPr>
          <w:rFonts w:ascii="Times New Roman" w:eastAsia="Helvetica" w:hAnsi="Times New Roman" w:cs="Times New Roman"/>
          <w:b/>
          <w:bCs/>
          <w:color w:val="000000"/>
          <w:sz w:val="24"/>
          <w:szCs w:val="24"/>
        </w:rPr>
        <w:t xml:space="preserve">   Самостоятельная работа:</w:t>
      </w:r>
      <w:r w:rsidRPr="00004368">
        <w:rPr>
          <w:rFonts w:ascii="Times New Roman" w:eastAsia="Calibri" w:hAnsi="Times New Roman" w:cs="Times New Roman"/>
          <w:color w:val="000000"/>
          <w:sz w:val="24"/>
          <w:szCs w:val="24"/>
        </w:rPr>
        <w:t xml:space="preserve"> ученики самостоятельно украшают изделие.</w:t>
      </w:r>
    </w:p>
    <w:p w14:paraId="5302962E" w14:textId="77777777" w:rsidR="009B5057" w:rsidRPr="00004368" w:rsidRDefault="009B5057" w:rsidP="009B5057">
      <w:pPr>
        <w:spacing w:after="0" w:line="240" w:lineRule="auto"/>
        <w:ind w:firstLine="284"/>
        <w:jc w:val="both"/>
        <w:rPr>
          <w:rFonts w:ascii="Times New Roman" w:eastAsia="Calibri" w:hAnsi="Times New Roman" w:cs="Times New Roman"/>
          <w:color w:val="000000"/>
          <w:sz w:val="24"/>
          <w:szCs w:val="24"/>
        </w:rPr>
      </w:pPr>
      <w:r w:rsidRPr="00004368">
        <w:rPr>
          <w:rFonts w:ascii="Times New Roman" w:eastAsia="Helvetica" w:hAnsi="Times New Roman" w:cs="Times New Roman"/>
          <w:b/>
          <w:bCs/>
          <w:color w:val="000000"/>
          <w:sz w:val="24"/>
          <w:szCs w:val="24"/>
        </w:rPr>
        <w:t xml:space="preserve">   Поощрение, соревнование: </w:t>
      </w:r>
      <w:r w:rsidRPr="00004368">
        <w:rPr>
          <w:rFonts w:ascii="Times New Roman" w:eastAsia="Helvetica" w:hAnsi="Times New Roman" w:cs="Times New Roman"/>
          <w:color w:val="000000"/>
          <w:sz w:val="24"/>
          <w:szCs w:val="24"/>
        </w:rPr>
        <w:t xml:space="preserve">Ребята, вы молодцы, вы выбрали очень красивые цвета </w:t>
      </w:r>
      <w:proofErr w:type="gramStart"/>
      <w:r w:rsidRPr="00004368">
        <w:rPr>
          <w:rFonts w:ascii="Times New Roman" w:eastAsia="Helvetica" w:hAnsi="Times New Roman" w:cs="Times New Roman"/>
          <w:color w:val="000000"/>
          <w:sz w:val="24"/>
          <w:szCs w:val="24"/>
        </w:rPr>
        <w:t>для вашего узора</w:t>
      </w:r>
      <w:proofErr w:type="gramEnd"/>
      <w:r w:rsidRPr="00004368">
        <w:rPr>
          <w:rFonts w:ascii="Times New Roman" w:eastAsia="Helvetica" w:hAnsi="Times New Roman" w:cs="Times New Roman"/>
          <w:color w:val="000000"/>
          <w:sz w:val="24"/>
          <w:szCs w:val="24"/>
        </w:rPr>
        <w:t xml:space="preserve"> и все правильно делаете.</w:t>
      </w:r>
      <w:r w:rsidRPr="00004368">
        <w:rPr>
          <w:rFonts w:ascii="Times New Roman" w:eastAsia="Calibri" w:hAnsi="Times New Roman" w:cs="Times New Roman"/>
          <w:color w:val="000000"/>
          <w:sz w:val="24"/>
          <w:szCs w:val="24"/>
        </w:rPr>
        <w:t xml:space="preserve"> Постарайтесь сделать очень качественно: аккуратно нанести узор и выложить его бисером. В конце занятия мы выберем самые красивые изделия.</w:t>
      </w:r>
    </w:p>
    <w:p w14:paraId="25484445" w14:textId="77777777" w:rsidR="009B5057" w:rsidRPr="00004368" w:rsidRDefault="009B5057" w:rsidP="009B5057">
      <w:pPr>
        <w:spacing w:after="0" w:line="240" w:lineRule="auto"/>
        <w:ind w:firstLine="284"/>
        <w:jc w:val="both"/>
        <w:rPr>
          <w:rFonts w:ascii="Times New Roman" w:eastAsia="Helvetica" w:hAnsi="Times New Roman" w:cs="Times New Roman"/>
          <w:color w:val="000000"/>
          <w:sz w:val="24"/>
          <w:szCs w:val="24"/>
        </w:rPr>
      </w:pPr>
      <w:r w:rsidRPr="00004368">
        <w:rPr>
          <w:rFonts w:ascii="Times New Roman" w:eastAsia="Helvetica" w:hAnsi="Times New Roman" w:cs="Times New Roman"/>
          <w:b/>
          <w:bCs/>
          <w:color w:val="000000"/>
          <w:sz w:val="24"/>
          <w:szCs w:val="24"/>
        </w:rPr>
        <w:t xml:space="preserve">   4.</w:t>
      </w:r>
      <w:r w:rsidRPr="00004368">
        <w:rPr>
          <w:rFonts w:ascii="Times New Roman" w:eastAsia="Calibri" w:hAnsi="Times New Roman" w:cs="Times New Roman"/>
          <w:b/>
          <w:bCs/>
          <w:sz w:val="24"/>
          <w:szCs w:val="24"/>
        </w:rPr>
        <w:t xml:space="preserve"> Контрольный этап:</w:t>
      </w:r>
    </w:p>
    <w:p w14:paraId="606FD193"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 xml:space="preserve">   Педагог: просматривает работы, выявляет ошибки, анализирует их.</w:t>
      </w:r>
    </w:p>
    <w:p w14:paraId="3CC7CB52"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b/>
          <w:bCs/>
          <w:sz w:val="24"/>
          <w:szCs w:val="24"/>
        </w:rPr>
        <w:t xml:space="preserve">   Поощрение:</w:t>
      </w:r>
      <w:r w:rsidRPr="00004368">
        <w:rPr>
          <w:rFonts w:ascii="Times New Roman" w:eastAsia="Calibri" w:hAnsi="Times New Roman" w:cs="Times New Roman"/>
          <w:sz w:val="24"/>
          <w:szCs w:val="24"/>
        </w:rPr>
        <w:t xml:space="preserve"> вы все сегодня молодцы, все яйца украшены очень красиво. Педагог называет лучшие изделия.</w:t>
      </w:r>
    </w:p>
    <w:p w14:paraId="57CFD73D"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 xml:space="preserve">   Педагог предлагает навести порядок на рабочем месте.</w:t>
      </w:r>
    </w:p>
    <w:p w14:paraId="5B811FD1"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b/>
          <w:bCs/>
          <w:sz w:val="24"/>
          <w:szCs w:val="24"/>
        </w:rPr>
        <w:t xml:space="preserve">   Заключительный:</w:t>
      </w:r>
    </w:p>
    <w:p w14:paraId="03AE7AE8"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b/>
          <w:bCs/>
          <w:sz w:val="24"/>
          <w:szCs w:val="24"/>
        </w:rPr>
        <w:t xml:space="preserve">   Самоанализ:</w:t>
      </w:r>
      <w:r w:rsidRPr="00004368">
        <w:rPr>
          <w:rFonts w:ascii="Times New Roman" w:eastAsia="Calibri" w:hAnsi="Times New Roman" w:cs="Times New Roman"/>
          <w:sz w:val="24"/>
          <w:szCs w:val="24"/>
        </w:rPr>
        <w:t xml:space="preserve"> Ребята, мы сегодня очень хорошо с Вами поработали и мне интересно узнать ваши мнения по следующим высказываниям, показанным на слайде: </w:t>
      </w:r>
    </w:p>
    <w:p w14:paraId="57ADD1EC"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1) я рад(а), что ...</w:t>
      </w:r>
    </w:p>
    <w:p w14:paraId="425B3B0D"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2) я узнал(а), что …</w:t>
      </w:r>
    </w:p>
    <w:p w14:paraId="40F54647"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3) мне это пригодится …</w:t>
      </w:r>
    </w:p>
    <w:p w14:paraId="1C95E27E"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4) мне было сложно, потому что …</w:t>
      </w:r>
    </w:p>
    <w:p w14:paraId="3D1EC74D"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5) хочу пожелать ….</w:t>
      </w:r>
    </w:p>
    <w:p w14:paraId="60D0B268"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b/>
          <w:bCs/>
          <w:sz w:val="24"/>
          <w:szCs w:val="24"/>
        </w:rPr>
        <w:t xml:space="preserve">   Беседа: </w:t>
      </w:r>
      <w:r w:rsidRPr="00004368">
        <w:rPr>
          <w:rFonts w:ascii="Times New Roman" w:eastAsia="Calibri" w:hAnsi="Times New Roman" w:cs="Times New Roman"/>
          <w:sz w:val="24"/>
          <w:szCs w:val="24"/>
        </w:rPr>
        <w:t>Ребята, мы с вами изучили новый материал: узнали историю пасхальных традиций в России, научились украшать яйца бисером. Я надеюсь, что те знания, которые вы сегодня узнали, пригодятся вам в жизни.</w:t>
      </w:r>
    </w:p>
    <w:p w14:paraId="41592D07" w14:textId="77777777" w:rsidR="009B5057" w:rsidRPr="00004368" w:rsidRDefault="009B5057" w:rsidP="009B5057">
      <w:pPr>
        <w:spacing w:after="0" w:line="240" w:lineRule="auto"/>
        <w:ind w:firstLine="284"/>
        <w:jc w:val="both"/>
        <w:rPr>
          <w:rFonts w:ascii="Times New Roman" w:eastAsia="Calibri" w:hAnsi="Times New Roman" w:cs="Times New Roman"/>
          <w:sz w:val="24"/>
          <w:szCs w:val="24"/>
        </w:rPr>
      </w:pPr>
      <w:r w:rsidRPr="00004368">
        <w:rPr>
          <w:rFonts w:ascii="Times New Roman" w:eastAsia="Calibri" w:hAnsi="Times New Roman" w:cs="Times New Roman"/>
          <w:sz w:val="24"/>
          <w:szCs w:val="24"/>
        </w:rPr>
        <w:t xml:space="preserve">До свидания. </w:t>
      </w:r>
    </w:p>
    <w:p w14:paraId="152138F1" w14:textId="77777777" w:rsidR="009B5057" w:rsidRPr="00004368" w:rsidRDefault="009B5057" w:rsidP="009B5057">
      <w:pPr>
        <w:spacing w:after="0" w:line="240" w:lineRule="auto"/>
        <w:ind w:right="141"/>
        <w:jc w:val="both"/>
        <w:rPr>
          <w:rFonts w:ascii="Times New Roman" w:eastAsia="Calibri" w:hAnsi="Times New Roman" w:cs="Times New Roman"/>
          <w:sz w:val="24"/>
          <w:szCs w:val="24"/>
        </w:rPr>
      </w:pPr>
    </w:p>
    <w:p w14:paraId="266B006E" w14:textId="4FDE97F7" w:rsidR="009B5057" w:rsidRDefault="009B5057" w:rsidP="009B5057">
      <w:pPr>
        <w:spacing w:after="0" w:line="240" w:lineRule="auto"/>
        <w:ind w:right="141"/>
        <w:jc w:val="center"/>
        <w:rPr>
          <w:rFonts w:ascii="Times New Roman" w:eastAsia="Calibri" w:hAnsi="Times New Roman" w:cs="Times New Roman"/>
          <w:b/>
          <w:sz w:val="24"/>
          <w:szCs w:val="24"/>
        </w:rPr>
      </w:pPr>
    </w:p>
    <w:p w14:paraId="2978D173" w14:textId="1B07DFC7" w:rsidR="001475F3" w:rsidRDefault="001475F3" w:rsidP="009B5057">
      <w:pPr>
        <w:spacing w:after="0" w:line="240" w:lineRule="auto"/>
        <w:ind w:right="141"/>
        <w:jc w:val="center"/>
        <w:rPr>
          <w:rFonts w:ascii="Times New Roman" w:eastAsia="Calibri" w:hAnsi="Times New Roman" w:cs="Times New Roman"/>
          <w:b/>
          <w:sz w:val="24"/>
          <w:szCs w:val="24"/>
        </w:rPr>
      </w:pPr>
    </w:p>
    <w:p w14:paraId="18209536" w14:textId="3508E9C5" w:rsidR="001475F3" w:rsidRDefault="001475F3" w:rsidP="009B5057">
      <w:pPr>
        <w:spacing w:after="0" w:line="240" w:lineRule="auto"/>
        <w:ind w:right="141"/>
        <w:jc w:val="center"/>
        <w:rPr>
          <w:rFonts w:ascii="Times New Roman" w:eastAsia="Calibri" w:hAnsi="Times New Roman" w:cs="Times New Roman"/>
          <w:b/>
          <w:sz w:val="24"/>
          <w:szCs w:val="24"/>
        </w:rPr>
      </w:pPr>
    </w:p>
    <w:p w14:paraId="31FD0A67" w14:textId="77777777" w:rsidR="001475F3" w:rsidRDefault="001475F3" w:rsidP="009B5057">
      <w:pPr>
        <w:spacing w:after="0" w:line="240" w:lineRule="auto"/>
        <w:ind w:right="141"/>
        <w:jc w:val="center"/>
        <w:rPr>
          <w:rFonts w:ascii="Times New Roman" w:eastAsia="Calibri" w:hAnsi="Times New Roman" w:cs="Times New Roman"/>
          <w:b/>
          <w:sz w:val="24"/>
          <w:szCs w:val="24"/>
        </w:rPr>
      </w:pPr>
    </w:p>
    <w:p w14:paraId="79D5CB73" w14:textId="77777777" w:rsidR="009B5057" w:rsidRDefault="009B5057" w:rsidP="009B5057">
      <w:pPr>
        <w:spacing w:after="0" w:line="240" w:lineRule="auto"/>
        <w:ind w:right="141"/>
        <w:jc w:val="center"/>
        <w:rPr>
          <w:rFonts w:ascii="Times New Roman" w:eastAsia="Calibri" w:hAnsi="Times New Roman" w:cs="Times New Roman"/>
          <w:b/>
          <w:sz w:val="24"/>
          <w:szCs w:val="24"/>
        </w:rPr>
      </w:pPr>
    </w:p>
    <w:p w14:paraId="74471B40" w14:textId="4DD66479" w:rsidR="009B5057" w:rsidRDefault="009B5057" w:rsidP="009B5057">
      <w:pPr>
        <w:spacing w:after="0" w:line="240" w:lineRule="auto"/>
        <w:ind w:right="141"/>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004368">
        <w:rPr>
          <w:rFonts w:ascii="Times New Roman" w:eastAsia="Calibri" w:hAnsi="Times New Roman" w:cs="Times New Roman"/>
          <w:b/>
          <w:sz w:val="24"/>
          <w:szCs w:val="24"/>
        </w:rPr>
        <w:t xml:space="preserve">Приложение </w:t>
      </w:r>
      <w:r>
        <w:rPr>
          <w:rFonts w:ascii="Times New Roman" w:eastAsia="Calibri" w:hAnsi="Times New Roman" w:cs="Times New Roman"/>
          <w:b/>
          <w:sz w:val="24"/>
          <w:szCs w:val="24"/>
        </w:rPr>
        <w:t>№1</w:t>
      </w:r>
    </w:p>
    <w:p w14:paraId="21311839" w14:textId="19C3729F" w:rsidR="009B5057" w:rsidRPr="00004368" w:rsidRDefault="009E1480" w:rsidP="009E1480">
      <w:pPr>
        <w:ind w:right="141" w:firstLine="426"/>
        <w:rPr>
          <w:rFonts w:ascii="Times New Roman" w:eastAsia="Calibri" w:hAnsi="Times New Roman" w:cs="Times New Roman"/>
          <w:b/>
          <w:sz w:val="24"/>
          <w:szCs w:val="24"/>
        </w:rPr>
      </w:pPr>
      <w:r>
        <w:rPr>
          <w:rFonts w:ascii="Times New Roman" w:eastAsia="Calibri" w:hAnsi="Times New Roman" w:cs="Times New Roman"/>
          <w:b/>
          <w:sz w:val="24"/>
          <w:szCs w:val="24"/>
        </w:rPr>
        <w:t>Методическое сопровождение презентации</w:t>
      </w:r>
    </w:p>
    <w:p w14:paraId="737B1713" w14:textId="77777777" w:rsidR="009B5057" w:rsidRPr="00004368" w:rsidRDefault="009B5057" w:rsidP="009E1480">
      <w:pPr>
        <w:spacing w:after="0" w:line="240" w:lineRule="auto"/>
        <w:ind w:right="141" w:firstLine="426"/>
        <w:rPr>
          <w:rFonts w:ascii="Times New Roman" w:eastAsia="Times New Roman" w:hAnsi="Times New Roman" w:cs="Times New Roman"/>
          <w:color w:val="000000"/>
          <w:sz w:val="24"/>
          <w:szCs w:val="24"/>
        </w:rPr>
      </w:pPr>
      <w:r w:rsidRPr="00004368">
        <w:rPr>
          <w:rFonts w:ascii="Times New Roman" w:eastAsia="Times New Roman" w:hAnsi="Times New Roman" w:cs="Times New Roman"/>
          <w:b/>
          <w:bCs/>
          <w:color w:val="000000"/>
          <w:sz w:val="24"/>
          <w:szCs w:val="24"/>
        </w:rPr>
        <w:t>Слайд 1:</w:t>
      </w:r>
      <w:r w:rsidRPr="00004368">
        <w:rPr>
          <w:rFonts w:ascii="Times New Roman" w:eastAsia="Times New Roman" w:hAnsi="Times New Roman" w:cs="Times New Roman"/>
          <w:color w:val="000000"/>
          <w:sz w:val="24"/>
          <w:szCs w:val="24"/>
        </w:rPr>
        <w:t xml:space="preserve"> Обычай отмечать день воскрешения Иисуса Христа появился в нашей стране очень давно. Празднование Пасхи на Руси стало проводиться после крещения, которое принял князь Владимир. Сначала славяне с недоверием восприняли новую религию. Традиции празднования Святой Пасхи прижились не сразу. Этот праздник часто сопровождался языческими ритуалами, не имевшими ничего общего с христианской верой.</w:t>
      </w:r>
    </w:p>
    <w:p w14:paraId="543121F9" w14:textId="77777777" w:rsidR="009B5057" w:rsidRPr="00004368" w:rsidRDefault="009B5057" w:rsidP="009E1480">
      <w:pPr>
        <w:spacing w:after="0" w:line="240" w:lineRule="auto"/>
        <w:ind w:right="141" w:firstLine="426"/>
        <w:rPr>
          <w:rFonts w:ascii="Times New Roman" w:eastAsia="Times New Roman" w:hAnsi="Times New Roman" w:cs="Times New Roman"/>
          <w:sz w:val="24"/>
          <w:szCs w:val="24"/>
        </w:rPr>
      </w:pPr>
      <w:r w:rsidRPr="00004368">
        <w:rPr>
          <w:rFonts w:ascii="Times New Roman" w:eastAsia="Times New Roman" w:hAnsi="Times New Roman" w:cs="Times New Roman"/>
          <w:b/>
          <w:bCs/>
          <w:color w:val="333333"/>
          <w:sz w:val="24"/>
          <w:szCs w:val="24"/>
        </w:rPr>
        <w:t>Слайд 2</w:t>
      </w:r>
      <w:r w:rsidRPr="00004368">
        <w:rPr>
          <w:rFonts w:ascii="Times New Roman" w:eastAsia="Times New Roman" w:hAnsi="Times New Roman" w:cs="Times New Roman"/>
          <w:color w:val="333333"/>
          <w:sz w:val="24"/>
          <w:szCs w:val="24"/>
        </w:rPr>
        <w:t>:</w:t>
      </w:r>
      <w:r w:rsidRPr="00004368">
        <w:rPr>
          <w:rFonts w:ascii="Times New Roman" w:eastAsia="Times New Roman" w:hAnsi="Times New Roman" w:cs="Times New Roman"/>
          <w:sz w:val="24"/>
          <w:szCs w:val="24"/>
        </w:rPr>
        <w:t xml:space="preserve"> Местом встречи Праздника Воскресенья Христова является храм, куда прихожане стекаются на торжественную службу, во время которой батюшка проводит освящение принесенных ими куличей, пасок, яиц. Пасхальная служба стартует с вечера субботы и идет до утра, она называется «Всенощная». По традиции, на эту службу принято надевать светлую одежду, чтобы в праздничных нарядах услышать благую весть. В полночь начинают звонить колокола, объявляя всем вокруг, что Христос Воскрес, в этот миг наступает праздник Пасхи, а верующие идут за церковными служащими с хоругвями на Крестный ход, во время которого храм обходится трижды, а затем все поздравляют друг друга. Это ритуал христосования, когда младший говорит старшему: «Христос Воскресе!», а тот ему отвечает: «Воистину Воскресе!» Затем они троекратно целуются в щеки.</w:t>
      </w:r>
    </w:p>
    <w:p w14:paraId="7BF120D9" w14:textId="77777777" w:rsidR="009B5057" w:rsidRPr="00004368" w:rsidRDefault="009B5057" w:rsidP="009E1480">
      <w:pPr>
        <w:spacing w:after="0" w:line="240" w:lineRule="auto"/>
        <w:ind w:right="141" w:firstLine="426"/>
        <w:rPr>
          <w:rFonts w:ascii="Times New Roman" w:eastAsia="Calibri" w:hAnsi="Times New Roman" w:cs="Times New Roman"/>
          <w:color w:val="000000"/>
          <w:sz w:val="24"/>
          <w:szCs w:val="24"/>
        </w:rPr>
      </w:pPr>
      <w:r w:rsidRPr="00004368">
        <w:rPr>
          <w:rFonts w:ascii="Times New Roman" w:eastAsia="Times New Roman" w:hAnsi="Times New Roman" w:cs="Times New Roman"/>
          <w:b/>
          <w:bCs/>
          <w:color w:val="333333"/>
          <w:sz w:val="24"/>
          <w:szCs w:val="24"/>
        </w:rPr>
        <w:t>Слайд 3</w:t>
      </w:r>
      <w:r w:rsidRPr="00004368">
        <w:rPr>
          <w:rFonts w:ascii="Times New Roman" w:eastAsia="Times New Roman" w:hAnsi="Times New Roman" w:cs="Times New Roman"/>
          <w:color w:val="333333"/>
          <w:sz w:val="24"/>
          <w:szCs w:val="24"/>
        </w:rPr>
        <w:t>:</w:t>
      </w:r>
      <w:r w:rsidRPr="00004368">
        <w:rPr>
          <w:rFonts w:ascii="Times New Roman" w:eastAsia="Times New Roman" w:hAnsi="Times New Roman" w:cs="Times New Roman"/>
          <w:color w:val="000000"/>
          <w:sz w:val="24"/>
          <w:szCs w:val="24"/>
        </w:rPr>
        <w:t xml:space="preserve"> Пасха во веки веков была праздником особенно торжественным и семейным, отмечали её, в основном, в кругу родных людей. Положено было посещать и далёких членов семьи. В жилищах зажигали абсолютно все светильники и источники света, а в божьих храмах, в процессе всей литургии, пламенели абсолютно все лампады и свечи. Праздничный стол всегда был богатым. Люди, державшие Великий пост, могли позволить себе выпить вина или медовухи, отведать мясные и рыбные блюда. К обеду подавали холодные закуски, холодец, пекли пироги с различными начинками. В некоторых деревнях было принято закалывать ягненка, запекать его по старинным рецептам и угощать всех друзей и соседей.</w:t>
      </w:r>
    </w:p>
    <w:p w14:paraId="6C862B67" w14:textId="77777777" w:rsidR="009B5057" w:rsidRPr="00004368" w:rsidRDefault="009B5057" w:rsidP="009E1480">
      <w:pPr>
        <w:spacing w:after="0" w:line="240" w:lineRule="auto"/>
        <w:ind w:right="141" w:firstLine="426"/>
        <w:rPr>
          <w:rFonts w:ascii="Times New Roman" w:eastAsia="Times New Roman" w:hAnsi="Times New Roman" w:cs="Times New Roman"/>
          <w:sz w:val="24"/>
          <w:szCs w:val="24"/>
        </w:rPr>
      </w:pPr>
      <w:r w:rsidRPr="00004368">
        <w:rPr>
          <w:rFonts w:ascii="Times New Roman" w:eastAsia="Times New Roman" w:hAnsi="Times New Roman" w:cs="Times New Roman"/>
          <w:b/>
          <w:bCs/>
          <w:color w:val="000000"/>
          <w:sz w:val="24"/>
          <w:szCs w:val="24"/>
        </w:rPr>
        <w:t>Слайд 4</w:t>
      </w:r>
      <w:r w:rsidRPr="00004368">
        <w:rPr>
          <w:rFonts w:ascii="Times New Roman" w:eastAsia="Times New Roman" w:hAnsi="Times New Roman" w:cs="Times New Roman"/>
          <w:color w:val="000000"/>
          <w:sz w:val="24"/>
          <w:szCs w:val="24"/>
        </w:rPr>
        <w:t>: Одним из главных символов праздника является кулич. П</w:t>
      </w:r>
      <w:r w:rsidRPr="00004368">
        <w:rPr>
          <w:rFonts w:ascii="Times New Roman" w:eastAsia="Times New Roman" w:hAnsi="Times New Roman" w:cs="Times New Roman"/>
          <w:sz w:val="24"/>
          <w:szCs w:val="24"/>
        </w:rPr>
        <w:t>о традиции его предварительно нужно освятить в церкви. Это не просто вкусное угощение, но и символ Светлого праздника, имеющие глубоко религиозный смысл, почерпнутый из Библии. По преданию, после того как Иисус Христос вознесся на небо, апостолы начали класть кусочек хлеба на стол, когда принимали пищу, он предназначался для Учителя, который воскрес. Пасхальный кулич – символ той святой пищи.</w:t>
      </w:r>
    </w:p>
    <w:p w14:paraId="723BF0F2" w14:textId="77777777" w:rsidR="009B5057" w:rsidRPr="00004368" w:rsidRDefault="009B5057" w:rsidP="009E1480">
      <w:pPr>
        <w:spacing w:after="0" w:line="240" w:lineRule="auto"/>
        <w:ind w:right="141" w:firstLine="426"/>
        <w:jc w:val="both"/>
        <w:rPr>
          <w:rFonts w:ascii="Times New Roman" w:eastAsia="Times New Roman" w:hAnsi="Times New Roman" w:cs="Times New Roman"/>
          <w:sz w:val="24"/>
          <w:szCs w:val="24"/>
        </w:rPr>
      </w:pPr>
      <w:r w:rsidRPr="00004368">
        <w:rPr>
          <w:rFonts w:ascii="Times New Roman" w:eastAsia="Times New Roman" w:hAnsi="Times New Roman" w:cs="Times New Roman"/>
          <w:sz w:val="24"/>
          <w:szCs w:val="24"/>
        </w:rPr>
        <w:t>На Пасху кроме куличей пекли булочки, прянички, похожие на птиц, их в народе называли «жаворонки», потому что в этот день жаворонки действительно прилетали с юга. Печенье в виде птах раздаривалось в основном детям.</w:t>
      </w:r>
    </w:p>
    <w:p w14:paraId="00976EBA" w14:textId="77777777" w:rsidR="009B5057" w:rsidRPr="00004368" w:rsidRDefault="009B5057" w:rsidP="009E1480">
      <w:pPr>
        <w:spacing w:after="0" w:line="240" w:lineRule="auto"/>
        <w:ind w:right="141" w:firstLine="426"/>
        <w:jc w:val="both"/>
        <w:rPr>
          <w:rFonts w:ascii="Times New Roman" w:eastAsia="Times New Roman" w:hAnsi="Times New Roman" w:cs="Times New Roman"/>
          <w:sz w:val="24"/>
          <w:szCs w:val="24"/>
        </w:rPr>
      </w:pPr>
      <w:r w:rsidRPr="00004368">
        <w:rPr>
          <w:rFonts w:ascii="Times New Roman" w:eastAsia="Times New Roman" w:hAnsi="Times New Roman" w:cs="Times New Roman"/>
          <w:sz w:val="24"/>
          <w:szCs w:val="24"/>
        </w:rPr>
        <w:t>Существовал также обряд «отпущения птиц на волю». Утром родители и дети покупали у ловцов птиц и тут же выпускали их. И сами ловцы делали то же.</w:t>
      </w:r>
    </w:p>
    <w:p w14:paraId="4C7F7DF5" w14:textId="77777777" w:rsidR="009B5057" w:rsidRPr="00004368" w:rsidRDefault="009B5057" w:rsidP="009E1480">
      <w:pPr>
        <w:spacing w:after="0" w:line="240" w:lineRule="auto"/>
        <w:ind w:right="141" w:firstLine="426"/>
        <w:rPr>
          <w:rFonts w:ascii="Times New Roman" w:eastAsia="Times New Roman" w:hAnsi="Times New Roman" w:cs="Times New Roman"/>
          <w:sz w:val="24"/>
          <w:szCs w:val="24"/>
        </w:rPr>
      </w:pPr>
      <w:r w:rsidRPr="00004368">
        <w:rPr>
          <w:rFonts w:ascii="Times New Roman" w:eastAsia="Times New Roman" w:hAnsi="Times New Roman" w:cs="Times New Roman"/>
          <w:sz w:val="24"/>
          <w:szCs w:val="24"/>
        </w:rPr>
        <w:t>Об этом же писал Пушкин: «На волю птичку выпускаю».</w:t>
      </w:r>
    </w:p>
    <w:p w14:paraId="520FF62C" w14:textId="77777777" w:rsidR="009B5057" w:rsidRPr="00004368" w:rsidRDefault="009B5057" w:rsidP="009E1480">
      <w:pPr>
        <w:spacing w:after="0" w:line="240" w:lineRule="auto"/>
        <w:ind w:right="141" w:firstLine="426"/>
        <w:rPr>
          <w:rFonts w:ascii="Times New Roman" w:eastAsia="Times New Roman" w:hAnsi="Times New Roman" w:cs="Times New Roman"/>
          <w:sz w:val="24"/>
          <w:szCs w:val="24"/>
        </w:rPr>
      </w:pPr>
      <w:r w:rsidRPr="00004368">
        <w:rPr>
          <w:rFonts w:ascii="Times New Roman" w:eastAsia="Times New Roman" w:hAnsi="Times New Roman" w:cs="Times New Roman"/>
          <w:b/>
          <w:bCs/>
          <w:color w:val="333333"/>
          <w:sz w:val="24"/>
          <w:szCs w:val="24"/>
        </w:rPr>
        <w:t>Слайд 5:</w:t>
      </w:r>
      <w:r w:rsidRPr="00004368">
        <w:rPr>
          <w:rFonts w:ascii="Times New Roman" w:eastAsia="Times New Roman" w:hAnsi="Times New Roman" w:cs="Times New Roman"/>
          <w:color w:val="333333"/>
          <w:sz w:val="24"/>
          <w:szCs w:val="24"/>
        </w:rPr>
        <w:t xml:space="preserve"> </w:t>
      </w:r>
      <w:r w:rsidRPr="00004368">
        <w:rPr>
          <w:rFonts w:ascii="Times New Roman" w:eastAsia="Times New Roman" w:hAnsi="Times New Roman" w:cs="Times New Roman"/>
          <w:sz w:val="24"/>
          <w:szCs w:val="24"/>
        </w:rPr>
        <w:t>В ряде регионов, помимо куличей делается творожная пасха в форме трапеции, как Гроб Господень, в которую добавляют изюм, орехи, цукаты.</w:t>
      </w:r>
    </w:p>
    <w:p w14:paraId="4963D6F1" w14:textId="77777777" w:rsidR="009B5057" w:rsidRPr="00004368" w:rsidRDefault="009B5057" w:rsidP="009E1480">
      <w:pPr>
        <w:spacing w:after="0" w:line="240" w:lineRule="auto"/>
        <w:ind w:right="141" w:firstLine="426"/>
        <w:rPr>
          <w:rFonts w:ascii="Times New Roman" w:eastAsia="Times New Roman" w:hAnsi="Times New Roman" w:cs="Times New Roman"/>
          <w:sz w:val="24"/>
          <w:szCs w:val="24"/>
        </w:rPr>
      </w:pPr>
      <w:r w:rsidRPr="00004368">
        <w:rPr>
          <w:rFonts w:ascii="Times New Roman" w:eastAsia="Times New Roman" w:hAnsi="Times New Roman" w:cs="Times New Roman"/>
          <w:b/>
          <w:bCs/>
          <w:sz w:val="24"/>
          <w:szCs w:val="24"/>
        </w:rPr>
        <w:t>Слайд 6:</w:t>
      </w:r>
      <w:r w:rsidRPr="00004368">
        <w:rPr>
          <w:rFonts w:ascii="Times New Roman" w:eastAsia="Times New Roman" w:hAnsi="Times New Roman" w:cs="Times New Roman"/>
          <w:sz w:val="24"/>
          <w:szCs w:val="24"/>
        </w:rPr>
        <w:t xml:space="preserve"> Обычай красить яйца связывают с Марией Магдалиной, которая, узнав о Воскресении Иисуса Христа, пришла к императору Тиберию и подала</w:t>
      </w:r>
      <w:r>
        <w:rPr>
          <w:rFonts w:ascii="Times New Roman" w:eastAsia="Times New Roman" w:hAnsi="Times New Roman" w:cs="Times New Roman"/>
          <w:sz w:val="24"/>
          <w:szCs w:val="24"/>
        </w:rPr>
        <w:t xml:space="preserve"> ему яйцо с возгласом "Христос </w:t>
      </w:r>
      <w:r w:rsidRPr="00004368">
        <w:rPr>
          <w:rFonts w:ascii="Times New Roman" w:eastAsia="Times New Roman" w:hAnsi="Times New Roman" w:cs="Times New Roman"/>
          <w:sz w:val="24"/>
          <w:szCs w:val="24"/>
        </w:rPr>
        <w:t xml:space="preserve">Воскрес!". Император усомнился в этом: - В это так же трудно поверить, как в то, что это белое яйцо может стать красным! И в тот же момент белое яйцо стало алым. Красное яйцо - символ Воскресения, символ Пасхи. Как из яйца возникает новая жизнь, так и мир заново родился через Воскресение Христово. Красный цвет знаменует радость Воскресения, возрождения рода человеческого, но это и цвет пролитой на кресте Крови Христовой, которой искуплены грехи мира. </w:t>
      </w:r>
      <w:r w:rsidRPr="00004368">
        <w:rPr>
          <w:rFonts w:ascii="Calibri" w:eastAsia="Calibri" w:hAnsi="Calibri" w:cs="Times New Roman"/>
          <w:sz w:val="24"/>
          <w:szCs w:val="24"/>
        </w:rPr>
        <w:br/>
      </w:r>
      <w:r w:rsidRPr="00004368">
        <w:rPr>
          <w:rFonts w:ascii="Times New Roman" w:eastAsia="Times New Roman" w:hAnsi="Times New Roman" w:cs="Times New Roman"/>
          <w:sz w:val="24"/>
          <w:szCs w:val="24"/>
        </w:rPr>
        <w:t xml:space="preserve">Христиане красят яйца в луковой шелухе, чтобы добиться насыщенного цвета. Окрашенное в красный цвет луковой шелухой яйцо раньше называли </w:t>
      </w:r>
      <w:proofErr w:type="spellStart"/>
      <w:r w:rsidRPr="00004368">
        <w:rPr>
          <w:rFonts w:ascii="Times New Roman" w:eastAsia="Times New Roman" w:hAnsi="Times New Roman" w:cs="Times New Roman"/>
          <w:sz w:val="24"/>
          <w:szCs w:val="24"/>
        </w:rPr>
        <w:t>крашенка</w:t>
      </w:r>
      <w:proofErr w:type="spellEnd"/>
      <w:r w:rsidRPr="00004368">
        <w:rPr>
          <w:rFonts w:ascii="Times New Roman" w:eastAsia="Times New Roman" w:hAnsi="Times New Roman" w:cs="Times New Roman"/>
          <w:sz w:val="24"/>
          <w:szCs w:val="24"/>
        </w:rPr>
        <w:t xml:space="preserve">, расписное — писанка, а деревянные пасхальные яйца — </w:t>
      </w:r>
      <w:proofErr w:type="spellStart"/>
      <w:r w:rsidRPr="00004368">
        <w:rPr>
          <w:rFonts w:ascii="Times New Roman" w:eastAsia="Times New Roman" w:hAnsi="Times New Roman" w:cs="Times New Roman"/>
          <w:sz w:val="24"/>
          <w:szCs w:val="24"/>
        </w:rPr>
        <w:t>яйчата</w:t>
      </w:r>
      <w:proofErr w:type="spellEnd"/>
      <w:r w:rsidRPr="00004368">
        <w:rPr>
          <w:rFonts w:ascii="Times New Roman" w:eastAsia="Times New Roman" w:hAnsi="Times New Roman" w:cs="Times New Roman"/>
          <w:sz w:val="24"/>
          <w:szCs w:val="24"/>
        </w:rPr>
        <w:t xml:space="preserve">. Художники из народа, расписывая </w:t>
      </w:r>
      <w:proofErr w:type="spellStart"/>
      <w:r w:rsidRPr="00004368">
        <w:rPr>
          <w:rFonts w:ascii="Times New Roman" w:eastAsia="Times New Roman" w:hAnsi="Times New Roman" w:cs="Times New Roman"/>
          <w:sz w:val="24"/>
          <w:szCs w:val="24"/>
        </w:rPr>
        <w:t>крашенки</w:t>
      </w:r>
      <w:proofErr w:type="spellEnd"/>
      <w:r w:rsidRPr="00004368">
        <w:rPr>
          <w:rFonts w:ascii="Times New Roman" w:eastAsia="Times New Roman" w:hAnsi="Times New Roman" w:cs="Times New Roman"/>
          <w:sz w:val="24"/>
          <w:szCs w:val="24"/>
        </w:rPr>
        <w:t xml:space="preserve">, давали им поэтические названия: Бережок, </w:t>
      </w:r>
      <w:proofErr w:type="spellStart"/>
      <w:r w:rsidRPr="00004368">
        <w:rPr>
          <w:rFonts w:ascii="Times New Roman" w:eastAsia="Times New Roman" w:hAnsi="Times New Roman" w:cs="Times New Roman"/>
          <w:sz w:val="24"/>
          <w:szCs w:val="24"/>
        </w:rPr>
        <w:t>Ветрячок</w:t>
      </w:r>
      <w:proofErr w:type="spellEnd"/>
      <w:r w:rsidRPr="00004368">
        <w:rPr>
          <w:rFonts w:ascii="Times New Roman" w:eastAsia="Times New Roman" w:hAnsi="Times New Roman" w:cs="Times New Roman"/>
          <w:sz w:val="24"/>
          <w:szCs w:val="24"/>
        </w:rPr>
        <w:t xml:space="preserve">, </w:t>
      </w:r>
      <w:proofErr w:type="spellStart"/>
      <w:r w:rsidRPr="00004368">
        <w:rPr>
          <w:rFonts w:ascii="Times New Roman" w:eastAsia="Times New Roman" w:hAnsi="Times New Roman" w:cs="Times New Roman"/>
          <w:sz w:val="24"/>
          <w:szCs w:val="24"/>
        </w:rPr>
        <w:t>Княженка</w:t>
      </w:r>
      <w:proofErr w:type="spellEnd"/>
      <w:r w:rsidRPr="00004368">
        <w:rPr>
          <w:rFonts w:ascii="Times New Roman" w:eastAsia="Times New Roman" w:hAnsi="Times New Roman" w:cs="Times New Roman"/>
          <w:sz w:val="24"/>
          <w:szCs w:val="24"/>
        </w:rPr>
        <w:t xml:space="preserve">, </w:t>
      </w:r>
      <w:proofErr w:type="spellStart"/>
      <w:r w:rsidRPr="00004368">
        <w:rPr>
          <w:rFonts w:ascii="Times New Roman" w:eastAsia="Times New Roman" w:hAnsi="Times New Roman" w:cs="Times New Roman"/>
          <w:sz w:val="24"/>
          <w:szCs w:val="24"/>
        </w:rPr>
        <w:t>Берегинюшка</w:t>
      </w:r>
      <w:proofErr w:type="spellEnd"/>
      <w:r w:rsidRPr="00004368">
        <w:rPr>
          <w:rFonts w:ascii="Times New Roman" w:eastAsia="Times New Roman" w:hAnsi="Times New Roman" w:cs="Times New Roman"/>
          <w:sz w:val="24"/>
          <w:szCs w:val="24"/>
        </w:rPr>
        <w:t>, Сапожки, Гребешки, Козьи ножки, Волчьи зубки и т. п. В некоторых местностях России к яйцу приклеиваются крылышки, хвостик из цветной бумаги, чтобы они походили на птиц.</w:t>
      </w:r>
    </w:p>
    <w:p w14:paraId="1639B70B" w14:textId="77777777" w:rsidR="009B5057" w:rsidRPr="00004368" w:rsidRDefault="009B5057" w:rsidP="009E1480">
      <w:pPr>
        <w:spacing w:after="0" w:line="240" w:lineRule="auto"/>
        <w:ind w:right="141" w:firstLine="426"/>
        <w:rPr>
          <w:rFonts w:ascii="Times New Roman" w:eastAsia="Times New Roman" w:hAnsi="Times New Roman" w:cs="Times New Roman"/>
          <w:sz w:val="24"/>
          <w:szCs w:val="24"/>
        </w:rPr>
      </w:pPr>
      <w:r w:rsidRPr="00004368">
        <w:rPr>
          <w:rFonts w:ascii="Times New Roman" w:eastAsia="Times New Roman" w:hAnsi="Times New Roman" w:cs="Times New Roman"/>
          <w:sz w:val="24"/>
          <w:szCs w:val="24"/>
        </w:rPr>
        <w:t>Конечно, в наши дни много способов украшения яиц (показываю образцы).</w:t>
      </w:r>
    </w:p>
    <w:p w14:paraId="3F2FCC28" w14:textId="77777777" w:rsidR="009B5057" w:rsidRPr="00004368" w:rsidRDefault="009B5057" w:rsidP="009E1480">
      <w:pPr>
        <w:spacing w:after="0" w:line="240" w:lineRule="auto"/>
        <w:ind w:right="141" w:firstLine="426"/>
        <w:rPr>
          <w:rFonts w:ascii="Times New Roman" w:eastAsia="Times New Roman" w:hAnsi="Times New Roman" w:cs="Times New Roman"/>
          <w:color w:val="000000"/>
          <w:sz w:val="24"/>
          <w:szCs w:val="24"/>
          <w:vertAlign w:val="superscript"/>
        </w:rPr>
      </w:pPr>
      <w:r w:rsidRPr="00004368">
        <w:rPr>
          <w:rFonts w:ascii="Times New Roman" w:eastAsia="Times New Roman" w:hAnsi="Times New Roman" w:cs="Times New Roman"/>
          <w:b/>
          <w:bCs/>
          <w:color w:val="333333"/>
          <w:sz w:val="24"/>
          <w:szCs w:val="24"/>
        </w:rPr>
        <w:lastRenderedPageBreak/>
        <w:t>Слайд 7:</w:t>
      </w:r>
      <w:r w:rsidRPr="00004368">
        <w:rPr>
          <w:rFonts w:ascii="Times New Roman" w:eastAsia="Times New Roman" w:hAnsi="Times New Roman" w:cs="Times New Roman"/>
          <w:color w:val="000000"/>
          <w:sz w:val="24"/>
          <w:szCs w:val="24"/>
        </w:rPr>
        <w:t xml:space="preserve"> С конца </w:t>
      </w:r>
      <w:hyperlink r:id="rId5">
        <w:r w:rsidRPr="00004368">
          <w:rPr>
            <w:rFonts w:ascii="Times New Roman" w:eastAsia="Times New Roman" w:hAnsi="Times New Roman" w:cs="Times New Roman"/>
            <w:color w:val="000000"/>
            <w:sz w:val="24"/>
            <w:szCs w:val="24"/>
          </w:rPr>
          <w:t>XIX века</w:t>
        </w:r>
      </w:hyperlink>
      <w:r w:rsidRPr="00004368">
        <w:rPr>
          <w:rFonts w:ascii="Times New Roman" w:eastAsia="Times New Roman" w:hAnsi="Times New Roman" w:cs="Times New Roman"/>
          <w:color w:val="000000"/>
          <w:sz w:val="24"/>
          <w:szCs w:val="24"/>
        </w:rPr>
        <w:t xml:space="preserve"> в </w:t>
      </w:r>
      <w:hyperlink r:id="rId6">
        <w:r w:rsidRPr="00004368">
          <w:rPr>
            <w:rFonts w:ascii="Times New Roman" w:eastAsia="Times New Roman" w:hAnsi="Times New Roman" w:cs="Times New Roman"/>
            <w:color w:val="000000"/>
            <w:sz w:val="24"/>
            <w:szCs w:val="24"/>
          </w:rPr>
          <w:t>Российской империи</w:t>
        </w:r>
      </w:hyperlink>
      <w:r w:rsidRPr="00004368">
        <w:rPr>
          <w:rFonts w:ascii="Times New Roman" w:eastAsia="Times New Roman" w:hAnsi="Times New Roman" w:cs="Times New Roman"/>
          <w:color w:val="000000"/>
          <w:sz w:val="24"/>
          <w:szCs w:val="24"/>
        </w:rPr>
        <w:t xml:space="preserve"> стало традиционным отправлять тем родным и знакомым, с кем не сможешь христосоваться, на Пасху как основной праздник </w:t>
      </w:r>
      <w:hyperlink r:id="rId7">
        <w:r w:rsidRPr="00004368">
          <w:rPr>
            <w:rFonts w:ascii="Times New Roman" w:eastAsia="Times New Roman" w:hAnsi="Times New Roman" w:cs="Times New Roman"/>
            <w:color w:val="000000"/>
            <w:sz w:val="24"/>
            <w:szCs w:val="24"/>
          </w:rPr>
          <w:t>пасхальные открытые письма</w:t>
        </w:r>
      </w:hyperlink>
      <w:r w:rsidRPr="00004368">
        <w:rPr>
          <w:rFonts w:ascii="Times New Roman" w:eastAsia="Times New Roman" w:hAnsi="Times New Roman" w:cs="Times New Roman"/>
          <w:color w:val="000000"/>
          <w:sz w:val="24"/>
          <w:szCs w:val="24"/>
        </w:rPr>
        <w:t xml:space="preserve"> с красочными рисунками, основная тематика которых была следующая: пасхальные яйца, куличи, православные храмы, христосующиеся люди, русские пейзажи, весеннее половодье, цветы.</w:t>
      </w:r>
    </w:p>
    <w:p w14:paraId="27B7E5FC" w14:textId="77777777" w:rsidR="009B5057" w:rsidRPr="00004368" w:rsidRDefault="009B5057" w:rsidP="009E1480">
      <w:pPr>
        <w:spacing w:after="0" w:line="240" w:lineRule="auto"/>
        <w:ind w:right="141" w:firstLine="426"/>
        <w:rPr>
          <w:rFonts w:ascii="Times New Roman" w:eastAsia="Times New Roman" w:hAnsi="Times New Roman" w:cs="Times New Roman"/>
          <w:color w:val="000000"/>
          <w:sz w:val="24"/>
          <w:szCs w:val="24"/>
        </w:rPr>
      </w:pPr>
      <w:r w:rsidRPr="00004368">
        <w:rPr>
          <w:rFonts w:ascii="Times New Roman" w:eastAsia="Times New Roman" w:hAnsi="Times New Roman" w:cs="Times New Roman"/>
          <w:color w:val="000000"/>
          <w:sz w:val="24"/>
          <w:szCs w:val="24"/>
        </w:rPr>
        <w:t xml:space="preserve">Пасхальных открыток в Российской империи было издано много тысяч различных видов. После запрета 1930-х годов, начиная с конца 1941 года, пасхальные открытки издавались также в </w:t>
      </w:r>
      <w:hyperlink r:id="rId8">
        <w:r w:rsidRPr="00004368">
          <w:rPr>
            <w:rFonts w:ascii="Times New Roman" w:eastAsia="Times New Roman" w:hAnsi="Times New Roman" w:cs="Times New Roman"/>
            <w:color w:val="000000"/>
            <w:sz w:val="24"/>
            <w:szCs w:val="24"/>
          </w:rPr>
          <w:t>СССР</w:t>
        </w:r>
      </w:hyperlink>
      <w:r w:rsidRPr="00004368">
        <w:rPr>
          <w:rFonts w:ascii="Times New Roman" w:eastAsia="Times New Roman" w:hAnsi="Times New Roman" w:cs="Times New Roman"/>
          <w:color w:val="000000"/>
          <w:sz w:val="24"/>
          <w:szCs w:val="24"/>
        </w:rPr>
        <w:t xml:space="preserve"> и продавались в храмах. С 1970-х годов открытки начали издавать обычные издательства массовыми тиражами.</w:t>
      </w:r>
    </w:p>
    <w:p w14:paraId="54FECB03" w14:textId="77777777" w:rsidR="009B5057" w:rsidRPr="00004368" w:rsidRDefault="009B5057" w:rsidP="009E1480">
      <w:pPr>
        <w:spacing w:after="0" w:line="240" w:lineRule="auto"/>
        <w:ind w:right="141" w:firstLine="426"/>
        <w:rPr>
          <w:rFonts w:ascii="Times New Roman" w:eastAsia="Helvetica" w:hAnsi="Times New Roman" w:cs="Times New Roman"/>
          <w:color w:val="000000"/>
          <w:sz w:val="24"/>
          <w:szCs w:val="24"/>
        </w:rPr>
      </w:pPr>
      <w:r w:rsidRPr="00004368">
        <w:rPr>
          <w:rFonts w:ascii="Times New Roman" w:eastAsia="Calibri" w:hAnsi="Times New Roman" w:cs="Times New Roman"/>
          <w:b/>
          <w:bCs/>
          <w:sz w:val="24"/>
          <w:szCs w:val="24"/>
        </w:rPr>
        <w:t xml:space="preserve">Слайд 8: </w:t>
      </w:r>
      <w:r w:rsidRPr="00004368">
        <w:rPr>
          <w:rFonts w:ascii="Times New Roman" w:eastAsia="Calibri" w:hAnsi="Times New Roman" w:cs="Times New Roman"/>
          <w:sz w:val="24"/>
          <w:szCs w:val="24"/>
        </w:rPr>
        <w:t>высказывания для самоанализа.</w:t>
      </w:r>
    </w:p>
    <w:p w14:paraId="4DBF2375" w14:textId="77777777" w:rsidR="009B5057" w:rsidRPr="00004368" w:rsidRDefault="009B5057" w:rsidP="009E1480">
      <w:pPr>
        <w:spacing w:after="0" w:line="240" w:lineRule="auto"/>
        <w:ind w:right="141" w:firstLine="426"/>
        <w:rPr>
          <w:rFonts w:ascii="Times New Roman" w:eastAsia="Times New Roman" w:hAnsi="Times New Roman" w:cs="Times New Roman"/>
          <w:color w:val="333333"/>
          <w:sz w:val="24"/>
          <w:szCs w:val="24"/>
        </w:rPr>
      </w:pPr>
    </w:p>
    <w:p w14:paraId="60CEA4D6"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167A9CD5"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2BF96632"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3316BA49"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215E6FB4"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1C5989BB"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1A6FF58F"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3B570B19"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771E4051"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483A031A"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314DB715"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6EEDDF01"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78A7006C"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4DB165F4"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22AB4640"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2668691D"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11967770"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064BD41C"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0CAA6797"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4F6AC3F9"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16AB53F1"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6FDA5EE1"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p w14:paraId="117E8E4E" w14:textId="77777777" w:rsidR="009E1480" w:rsidRDefault="009E1480" w:rsidP="009E1480">
      <w:pPr>
        <w:widowControl w:val="0"/>
        <w:tabs>
          <w:tab w:val="left" w:pos="1134"/>
        </w:tabs>
        <w:suppressAutoHyphens/>
        <w:autoSpaceDE w:val="0"/>
        <w:spacing w:after="0" w:line="240" w:lineRule="auto"/>
        <w:ind w:right="141" w:firstLine="426"/>
        <w:jc w:val="both"/>
        <w:rPr>
          <w:rFonts w:ascii="Times New Roman" w:eastAsia="Times New Roman" w:hAnsi="Times New Roman" w:cs="Times New Roman"/>
          <w:sz w:val="24"/>
          <w:szCs w:val="24"/>
          <w:lang w:eastAsia="ar-SA"/>
        </w:rPr>
      </w:pPr>
    </w:p>
    <w:sectPr w:rsidR="009E1480" w:rsidSect="009E1480">
      <w:pgSz w:w="11906" w:h="16838"/>
      <w:pgMar w:top="709" w:right="566"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6048"/>
    <w:multiLevelType w:val="hybridMultilevel"/>
    <w:tmpl w:val="85E6737C"/>
    <w:lvl w:ilvl="0" w:tplc="BD527EBC">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EA1922"/>
    <w:multiLevelType w:val="hybridMultilevel"/>
    <w:tmpl w:val="B1F0DEF2"/>
    <w:lvl w:ilvl="0" w:tplc="55981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250EBD"/>
    <w:multiLevelType w:val="hybridMultilevel"/>
    <w:tmpl w:val="2716FBF6"/>
    <w:lvl w:ilvl="0" w:tplc="55981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856C47"/>
    <w:multiLevelType w:val="hybridMultilevel"/>
    <w:tmpl w:val="3B72FFE6"/>
    <w:lvl w:ilvl="0" w:tplc="55981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C2"/>
    <w:rsid w:val="001475F3"/>
    <w:rsid w:val="004B3EA2"/>
    <w:rsid w:val="0075568C"/>
    <w:rsid w:val="009B5057"/>
    <w:rsid w:val="009E1480"/>
    <w:rsid w:val="00A75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13E8"/>
  <w15:chartTrackingRefBased/>
  <w15:docId w15:val="{F2132DD9-0BCB-4C15-AEED-A3B8BE11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0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59"/>
    <w:rsid w:val="009B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9B505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B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A1%D0%A1%D0%A0" TargetMode="External"/><Relationship Id="rId3" Type="http://schemas.openxmlformats.org/officeDocument/2006/relationships/settings" Target="settings.xml"/><Relationship Id="rId7" Type="http://schemas.openxmlformats.org/officeDocument/2006/relationships/hyperlink" Target="https://ru.wikipedia.org/w/index.php?title=%D0%9F%D0%B0%D1%81%D1%85%D0%B0%D0%BB%D1%8C%D0%BD%D0%B0%D1%8F_%D0%BE%D1%82%D0%BA%D1%80%D1%8B%D1%82%D0%BA%D0%B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E%D1%81%D1%81%D0%B8%D0%B9%D1%81%D0%BA%D0%B0%D1%8F_%D0%B8%D0%BC%D0%BF%D0%B5%D1%80%D0%B8%D1%8F" TargetMode="External"/><Relationship Id="rId5" Type="http://schemas.openxmlformats.org/officeDocument/2006/relationships/hyperlink" Target="https://ru.wikipedia.org/wiki/XIX_%D0%B2%D0%B5%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2024-06-25T09:20:00Z</dcterms:created>
  <dcterms:modified xsi:type="dcterms:W3CDTF">2024-06-25T09:52:00Z</dcterms:modified>
</cp:coreProperties>
</file>