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66" w:rsidRPr="00322566" w:rsidRDefault="00CC0936" w:rsidP="00322566">
      <w:pPr>
        <w:shd w:val="clear" w:color="auto" w:fill="FFFFFF"/>
        <w:spacing w:after="0" w:line="240" w:lineRule="auto"/>
        <w:jc w:val="center"/>
        <w:outlineLvl w:val="2"/>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Материалы для бесед с учащимися</w:t>
      </w:r>
      <w:r w:rsidR="00322566" w:rsidRPr="00322566">
        <w:rPr>
          <w:rFonts w:ascii="Times New Roman" w:eastAsia="Times New Roman" w:hAnsi="Times New Roman" w:cs="Times New Roman"/>
          <w:sz w:val="32"/>
          <w:szCs w:val="32"/>
          <w:lang w:eastAsia="ru-RU"/>
        </w:rPr>
        <w:t xml:space="preserve">: </w:t>
      </w:r>
      <w:r w:rsidR="00A52FCE">
        <w:rPr>
          <w:rFonts w:ascii="Times New Roman" w:eastAsia="Times New Roman" w:hAnsi="Times New Roman" w:cs="Times New Roman"/>
          <w:sz w:val="32"/>
          <w:szCs w:val="32"/>
          <w:lang w:eastAsia="ru-RU"/>
        </w:rPr>
        <w:t xml:space="preserve">«Правовое воспитание. </w:t>
      </w:r>
      <w:r w:rsidR="00322566" w:rsidRPr="00322566">
        <w:rPr>
          <w:rFonts w:ascii="Times New Roman" w:eastAsia="Times New Roman" w:hAnsi="Times New Roman" w:cs="Times New Roman"/>
          <w:sz w:val="32"/>
          <w:szCs w:val="32"/>
          <w:lang w:eastAsia="ru-RU"/>
        </w:rPr>
        <w:t>Отв</w:t>
      </w:r>
      <w:r w:rsidR="00322566">
        <w:rPr>
          <w:rFonts w:ascii="Times New Roman" w:eastAsia="Times New Roman" w:hAnsi="Times New Roman" w:cs="Times New Roman"/>
          <w:sz w:val="32"/>
          <w:szCs w:val="32"/>
          <w:lang w:eastAsia="ru-RU"/>
        </w:rPr>
        <w:t>етственность несовершеннолетних»</w:t>
      </w:r>
    </w:p>
    <w:p w:rsidR="00283F6E" w:rsidRPr="00322566" w:rsidRDefault="00322566" w:rsidP="00322566">
      <w:pPr>
        <w:shd w:val="clear" w:color="auto" w:fill="FFFFFF"/>
        <w:spacing w:after="0" w:line="240" w:lineRule="auto"/>
        <w:jc w:val="center"/>
        <w:outlineLvl w:val="2"/>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(По материалам сайта: </w:t>
      </w:r>
      <w:hyperlink r:id="rId5" w:history="1">
        <w:r w:rsidR="00283F6E" w:rsidRPr="00322566">
          <w:rPr>
            <w:rStyle w:val="a7"/>
            <w:rFonts w:ascii="Times New Roman" w:eastAsia="Times New Roman" w:hAnsi="Times New Roman" w:cs="Times New Roman"/>
            <w:color w:val="auto"/>
            <w:sz w:val="24"/>
            <w:szCs w:val="32"/>
            <w:lang w:eastAsia="ru-RU"/>
          </w:rPr>
          <w:t>http://tkbt68.ru/news/102/</w:t>
        </w:r>
      </w:hyperlink>
      <w:r>
        <w:rPr>
          <w:rFonts w:ascii="Times New Roman" w:eastAsia="Times New Roman" w:hAnsi="Times New Roman" w:cs="Times New Roman"/>
          <w:sz w:val="24"/>
          <w:szCs w:val="32"/>
          <w:lang w:eastAsia="ru-RU"/>
        </w:rPr>
        <w:t>)</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0"/>
          <w:szCs w:val="24"/>
          <w:lang w:eastAsia="ru-RU"/>
        </w:rPr>
      </w:pP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Современные тенденции преступности: ее рост, значительное омоложение, увеличение доли тяжких преступлений не могут не тревожить общество, государство, граждан. В настоящее время отмечается значительный рост противоправного поведения несовершеннолетних. Более половины всех преступлений в стране совершается лицами молодого возраста (до 30 лет), </w:t>
      </w:r>
      <w:r w:rsidR="00322566" w:rsidRPr="00322566">
        <w:rPr>
          <w:rFonts w:ascii="Times New Roman" w:eastAsia="Times New Roman" w:hAnsi="Times New Roman" w:cs="Times New Roman"/>
          <w:sz w:val="24"/>
          <w:szCs w:val="24"/>
          <w:lang w:eastAsia="ru-RU"/>
        </w:rPr>
        <w:t>причем,</w:t>
      </w:r>
      <w:r w:rsidRPr="00322566">
        <w:rPr>
          <w:rFonts w:ascii="Times New Roman" w:eastAsia="Times New Roman" w:hAnsi="Times New Roman" w:cs="Times New Roman"/>
          <w:sz w:val="24"/>
          <w:szCs w:val="24"/>
          <w:lang w:eastAsia="ru-RU"/>
        </w:rPr>
        <w:t xml:space="preserve"> только несовершеннолетними — каждое десятое.</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Первым звеном в предупреждении конфликта с законом является знание того, что есть закон, чем он отличается от норм морали и какие последствия для подростка возникают при нарушении закона.</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Административная ответственность несовершеннолетних</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Административная ответственность — разновидность юридической ответственности, которая выражается в применении административного наказания к лицу, совершившему деяния, менее опасные для общества, чем преступления. Перечень административных правонарушений закреплен в особенной части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Административная ответственность несовершеннолетних, определяется, как форма реагирования государства на административные правонарушения, выраженная в применении к этим субъектам административного принуждения в виде конкретных административных наказаний, предусмотренных санкциями нарушенных норм, и одновременно как их специфическая обязанность нести неблагоприятные последствия, связанные с применением указанных мер.</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Статья 2.3.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 Возраст, по достижении которого наступает административная ответственность</w:t>
      </w:r>
    </w:p>
    <w:p w:rsidR="00CC0936" w:rsidRDefault="00283F6E" w:rsidP="00CC0936">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283F6E" w:rsidRPr="00CC0936" w:rsidRDefault="00283F6E" w:rsidP="00CC0936">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C0936">
        <w:rPr>
          <w:rFonts w:ascii="Times New Roman" w:eastAsia="Times New Roman" w:hAnsi="Times New Roman" w:cs="Times New Roman"/>
          <w:sz w:val="24"/>
          <w:szCs w:val="24"/>
          <w:lang w:eastAsia="ru-RU"/>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За совершение административных правонарушений могут устанавливаться и применяться следующие административные наказания: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1) предупреждение;</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2) административный штраф;</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3) конфискация орудия совершения или предмета административного правонарушения;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4) лишение специального права, предоставленного физическому лицу;</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5) административный арест;</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6) административное </w:t>
      </w:r>
      <w:proofErr w:type="gramStart"/>
      <w:r w:rsidRPr="00322566">
        <w:rPr>
          <w:rFonts w:ascii="Times New Roman" w:eastAsia="Times New Roman" w:hAnsi="Times New Roman" w:cs="Times New Roman"/>
          <w:sz w:val="24"/>
          <w:szCs w:val="24"/>
          <w:lang w:eastAsia="ru-RU"/>
        </w:rPr>
        <w:t>выдворение</w:t>
      </w:r>
      <w:proofErr w:type="gramEnd"/>
      <w:r w:rsidRPr="00322566">
        <w:rPr>
          <w:rFonts w:ascii="Times New Roman" w:eastAsia="Times New Roman" w:hAnsi="Times New Roman" w:cs="Times New Roman"/>
          <w:sz w:val="24"/>
          <w:szCs w:val="24"/>
          <w:lang w:eastAsia="ru-RU"/>
        </w:rPr>
        <w:t xml:space="preserve"> за пределы Российской Федерации иностранного гражданина или лица без гражданства;</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7) дисквалификация;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8) административное приостановление деятельности;</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9) обязательные работы;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10) административный запрет на посещение мест проведения официальных спортивных соревнований в дни их проведения.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Положение о комиссии по делам несовершеннолетних дает перечень этих мер:</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Обязать принести публичное или в иной форме извинение потерпевшему.</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lastRenderedPageBreak/>
        <w:t>Вынести предупреждение.</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Объявить выговор или строгий выговор,</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Возложить на несовершеннолетнего, достигшего 15-летнего возраста, обязанность возместить причиненный материальный ущерб.</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Наложить на несовершеннолетнего, достигшего 16-летнего возраста и имеющего самостоятельный заработок, штраф.</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Передать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Передать несовершеннолетнего на поруки трудовому коллективу.</w:t>
      </w:r>
    </w:p>
    <w:p w:rsidR="00283F6E" w:rsidRPr="00322566" w:rsidRDefault="00283F6E" w:rsidP="00322566">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Направить несовершеннолетнего в специальное лечебно-воспитательное учреждение.</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w:t>
      </w:r>
      <w:proofErr w:type="gramStart"/>
      <w:r w:rsidRPr="00322566">
        <w:rPr>
          <w:rFonts w:ascii="Times New Roman" w:eastAsia="Times New Roman" w:hAnsi="Times New Roman" w:cs="Times New Roman"/>
          <w:sz w:val="24"/>
          <w:szCs w:val="24"/>
          <w:lang w:eastAsia="ru-RU"/>
        </w:rPr>
        <w:t>ч</w:t>
      </w:r>
      <w:proofErr w:type="gramEnd"/>
      <w:r w:rsidRPr="00322566">
        <w:rPr>
          <w:rFonts w:ascii="Times New Roman" w:eastAsia="Times New Roman" w:hAnsi="Times New Roman" w:cs="Times New Roman"/>
          <w:sz w:val="24"/>
          <w:szCs w:val="24"/>
          <w:lang w:eastAsia="ru-RU"/>
        </w:rPr>
        <w:t xml:space="preserve">. 2 ст. 3.9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w:t>
      </w:r>
    </w:p>
    <w:p w:rsidR="00283F6E" w:rsidRPr="00322566" w:rsidRDefault="00283F6E" w:rsidP="00CC093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Протоколы об административных правонарушениях по ст.5.35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 составляют должностные лица органов внутренних дел (полиции), а также члены комиссий по делам несовершеннолетних и защите их прав.</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322566">
        <w:rPr>
          <w:rFonts w:ascii="Times New Roman" w:eastAsia="Times New Roman" w:hAnsi="Times New Roman" w:cs="Times New Roman"/>
          <w:sz w:val="24"/>
          <w:szCs w:val="24"/>
          <w:lang w:eastAsia="ru-RU"/>
        </w:rPr>
        <w:t xml:space="preserve">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ведется производство по делу об административном правонарушении, исключение составляют правонарушения, предусмотренные ст. 11.18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 (безбилетный проезд), а также дела об административных правонарушениях, перечисленные в гл. 12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xml:space="preserve"> РФ, в области дорожного движения, которые могут рассматриваться другими органами.</w:t>
      </w:r>
      <w:proofErr w:type="gramEnd"/>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За совершение административного правонарушения, несовершеннолетний может быть задержан, на </w:t>
      </w:r>
      <w:r w:rsidR="00CC0936" w:rsidRPr="00322566">
        <w:rPr>
          <w:rFonts w:ascii="Times New Roman" w:eastAsia="Times New Roman" w:hAnsi="Times New Roman" w:cs="Times New Roman"/>
          <w:sz w:val="24"/>
          <w:szCs w:val="24"/>
          <w:lang w:eastAsia="ru-RU"/>
        </w:rPr>
        <w:t>срок,</w:t>
      </w:r>
      <w:r w:rsidRPr="00322566">
        <w:rPr>
          <w:rFonts w:ascii="Times New Roman" w:eastAsia="Times New Roman" w:hAnsi="Times New Roman" w:cs="Times New Roman"/>
          <w:sz w:val="24"/>
          <w:szCs w:val="24"/>
          <w:lang w:eastAsia="ru-RU"/>
        </w:rPr>
        <w:t xml:space="preserve"> не превышающий трех часов. Об этом немедленно должны уведомляться законные представители несовершеннолетнего. Несовершеннолетние в случае задержания должны содерж</w:t>
      </w:r>
      <w:r w:rsidR="00CC0936">
        <w:rPr>
          <w:rFonts w:ascii="Times New Roman" w:eastAsia="Times New Roman" w:hAnsi="Times New Roman" w:cs="Times New Roman"/>
          <w:sz w:val="24"/>
          <w:szCs w:val="24"/>
          <w:lang w:eastAsia="ru-RU"/>
        </w:rPr>
        <w:t>аться отдельно от взрослых лиц.</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Уголовная ответственность несовершеннолетних</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322566">
        <w:rPr>
          <w:rFonts w:ascii="Times New Roman" w:eastAsia="Times New Roman" w:hAnsi="Times New Roman" w:cs="Times New Roman"/>
          <w:sz w:val="24"/>
          <w:szCs w:val="24"/>
          <w:lang w:eastAsia="ru-RU"/>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322566">
        <w:rPr>
          <w:rFonts w:ascii="Times New Roman" w:eastAsia="Times New Roman" w:hAnsi="Times New Roman" w:cs="Times New Roman"/>
          <w:sz w:val="24"/>
          <w:szCs w:val="24"/>
          <w:lang w:eastAsia="ru-RU"/>
        </w:rPr>
        <w:t xml:space="preserve"> </w:t>
      </w:r>
      <w:proofErr w:type="gramStart"/>
      <w:r w:rsidRPr="00322566">
        <w:rPr>
          <w:rFonts w:ascii="Times New Roman" w:eastAsia="Times New Roman" w:hAnsi="Times New Roman" w:cs="Times New Roman"/>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322566">
        <w:rPr>
          <w:rFonts w:ascii="Times New Roman" w:eastAsia="Times New Roman" w:hAnsi="Times New Roman" w:cs="Times New Roman"/>
          <w:sz w:val="24"/>
          <w:szCs w:val="24"/>
          <w:lang w:eastAsia="ru-RU"/>
        </w:rPr>
        <w:t xml:space="preserve"> </w:t>
      </w:r>
      <w:proofErr w:type="gramStart"/>
      <w:r w:rsidRPr="00322566">
        <w:rPr>
          <w:rFonts w:ascii="Times New Roman" w:eastAsia="Times New Roman" w:hAnsi="Times New Roman" w:cs="Times New Roman"/>
          <w:sz w:val="24"/>
          <w:szCs w:val="24"/>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322566">
        <w:rPr>
          <w:rFonts w:ascii="Times New Roman" w:eastAsia="Times New Roman" w:hAnsi="Times New Roman" w:cs="Times New Roman"/>
          <w:sz w:val="24"/>
          <w:szCs w:val="24"/>
          <w:lang w:eastAsia="ru-RU"/>
        </w:rPr>
        <w:t xml:space="preserve"> </w:t>
      </w:r>
      <w:proofErr w:type="gramStart"/>
      <w:r w:rsidRPr="00322566">
        <w:rPr>
          <w:rFonts w:ascii="Times New Roman" w:eastAsia="Times New Roman" w:hAnsi="Times New Roman" w:cs="Times New Roman"/>
          <w:sz w:val="24"/>
          <w:szCs w:val="24"/>
          <w:lang w:eastAsia="ru-RU"/>
        </w:rPr>
        <w:t xml:space="preserve">устройств (статья 222.1), незаконное изготовление взрывчатых веществ или взрывных </w:t>
      </w:r>
      <w:r w:rsidRPr="00322566">
        <w:rPr>
          <w:rFonts w:ascii="Times New Roman" w:eastAsia="Times New Roman" w:hAnsi="Times New Roman" w:cs="Times New Roman"/>
          <w:sz w:val="24"/>
          <w:szCs w:val="24"/>
          <w:lang w:eastAsia="ru-RU"/>
        </w:rPr>
        <w:lastRenderedPageBreak/>
        <w:t>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322566">
        <w:rPr>
          <w:rFonts w:ascii="Times New Roman" w:eastAsia="Times New Roman" w:hAnsi="Times New Roman" w:cs="Times New Roman"/>
          <w:sz w:val="24"/>
          <w:szCs w:val="24"/>
          <w:lang w:eastAsia="ru-RU"/>
        </w:rPr>
        <w:t xml:space="preserve"> международной защитой (статья 360), акт международного терроризма (статья 361).</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Виды наказаний, назначаемых несовершеннолетним за совершение преступлений</w:t>
      </w:r>
    </w:p>
    <w:p w:rsidR="00283F6E" w:rsidRPr="00322566" w:rsidRDefault="00283F6E" w:rsidP="00322566">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Видами наказаний, назначаемых несовершеннолетним, являются: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а) штраф;</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б) лишение права заниматься определенной деятельностью;</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в) обязательные работы;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г) исправительные работы;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322566">
        <w:rPr>
          <w:rFonts w:ascii="Times New Roman" w:eastAsia="Times New Roman" w:hAnsi="Times New Roman" w:cs="Times New Roman"/>
          <w:sz w:val="24"/>
          <w:szCs w:val="24"/>
          <w:lang w:eastAsia="ru-RU"/>
        </w:rPr>
        <w:t>д</w:t>
      </w:r>
      <w:proofErr w:type="spellEnd"/>
      <w:r w:rsidRPr="00322566">
        <w:rPr>
          <w:rFonts w:ascii="Times New Roman" w:eastAsia="Times New Roman" w:hAnsi="Times New Roman" w:cs="Times New Roman"/>
          <w:sz w:val="24"/>
          <w:szCs w:val="24"/>
          <w:lang w:eastAsia="ru-RU"/>
        </w:rPr>
        <w:t>) ограничение свободы;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е) лишение свободы на определенный срок.</w:t>
      </w:r>
    </w:p>
    <w:p w:rsidR="00CC0936" w:rsidRDefault="00283F6E" w:rsidP="00CC0936">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FE04B8" w:rsidRDefault="00283F6E" w:rsidP="00FE04B8">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C0936">
        <w:rPr>
          <w:rFonts w:ascii="Times New Roman" w:eastAsia="Times New Roman" w:hAnsi="Times New Roman" w:cs="Times New Roman"/>
          <w:sz w:val="24"/>
          <w:szCs w:val="24"/>
          <w:lang w:eastAsia="ru-RU"/>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FE04B8" w:rsidRDefault="00283F6E" w:rsidP="00FE04B8">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E04B8">
        <w:rPr>
          <w:rFonts w:ascii="Times New Roman" w:eastAsia="Times New Roman" w:hAnsi="Times New Roman" w:cs="Times New Roman"/>
          <w:sz w:val="24"/>
          <w:szCs w:val="24"/>
          <w:lang w:eastAsia="ru-RU"/>
        </w:rPr>
        <w:t>Исправительные работы назначаются несовершеннолетним осужденным на срок до одного года.</w:t>
      </w:r>
    </w:p>
    <w:p w:rsidR="00FE04B8" w:rsidRDefault="00283F6E" w:rsidP="00FE04B8">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E04B8">
        <w:rPr>
          <w:rFonts w:ascii="Times New Roman" w:eastAsia="Times New Roman" w:hAnsi="Times New Roman" w:cs="Times New Roman"/>
          <w:sz w:val="24"/>
          <w:szCs w:val="24"/>
          <w:lang w:eastAsia="ru-RU"/>
        </w:rPr>
        <w:t>Ограничение свободы назначается несовершеннолетним осужденным в виде основного наказания на срок от двух месяцев до двух лет.</w:t>
      </w:r>
    </w:p>
    <w:p w:rsidR="00283F6E" w:rsidRPr="00FE04B8" w:rsidRDefault="00283F6E" w:rsidP="00FE04B8">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E04B8">
        <w:rPr>
          <w:rFonts w:ascii="Times New Roman" w:eastAsia="Times New Roman" w:hAnsi="Times New Roman" w:cs="Times New Roman"/>
          <w:sz w:val="24"/>
          <w:szCs w:val="24"/>
          <w:lang w:eastAsia="ru-RU"/>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Назначение наказания несовершеннолетнему за совершение преступлений</w:t>
      </w:r>
    </w:p>
    <w:p w:rsidR="00FE04B8" w:rsidRDefault="00283F6E" w:rsidP="00FE04B8">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При назначении наказания несовершеннолетнему кроме обстоятельств, предусмотренных статьей 60 Уголовного Кодекса РФ,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283F6E" w:rsidRPr="00FE04B8" w:rsidRDefault="00283F6E" w:rsidP="00FE04B8">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E04B8">
        <w:rPr>
          <w:rFonts w:ascii="Times New Roman" w:eastAsia="Times New Roman" w:hAnsi="Times New Roman" w:cs="Times New Roman"/>
          <w:sz w:val="24"/>
          <w:szCs w:val="24"/>
          <w:lang w:eastAsia="ru-RU"/>
        </w:rPr>
        <w:t>Несовершеннолетний возраст как смягчающее обстоятельство учитывается в совокупности с другими смягчающими и отягчающими обстоятельствами.</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Применение принудительных мер воспитательного воздействия за совершение преступлений</w:t>
      </w:r>
    </w:p>
    <w:p w:rsidR="00FE04B8" w:rsidRDefault="00283F6E" w:rsidP="00FE04B8">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283F6E" w:rsidRPr="00FE04B8" w:rsidRDefault="00283F6E" w:rsidP="00FE04B8">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E04B8">
        <w:rPr>
          <w:rFonts w:ascii="Times New Roman" w:eastAsia="Times New Roman" w:hAnsi="Times New Roman" w:cs="Times New Roman"/>
          <w:sz w:val="24"/>
          <w:szCs w:val="24"/>
          <w:lang w:eastAsia="ru-RU"/>
        </w:rPr>
        <w:t>Несовершеннолетнему могут быть назначены следующие принудительные меры воспитательного воздействия:</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а) предупреждение;</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б) передача под надзор родителей или лиц, их заменяющих, либо специализированного государственного органа;</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в) возложение обязанности загладить причиненный вред;</w:t>
      </w:r>
    </w:p>
    <w:p w:rsidR="00283F6E" w:rsidRPr="00322566" w:rsidRDefault="00283F6E" w:rsidP="00CC093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lastRenderedPageBreak/>
        <w:t>г) ограничение досуга и установление особых требований к поведению несовершеннолетнего.</w:t>
      </w:r>
    </w:p>
    <w:p w:rsidR="00283F6E" w:rsidRPr="00322566" w:rsidRDefault="00283F6E" w:rsidP="00CC093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Гражданско-правовая ответственность несовершеннолетних</w:t>
      </w:r>
    </w:p>
    <w:p w:rsidR="00283F6E" w:rsidRPr="00322566" w:rsidRDefault="00283F6E" w:rsidP="00CC093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Гражданско-правовая ответственность несовершеннолетних, наступает за причинение имущественного вреда кому-либо или причинение вреда здо</w:t>
      </w:r>
      <w:r w:rsidR="00FE04B8">
        <w:rPr>
          <w:rFonts w:ascii="Times New Roman" w:eastAsia="Times New Roman" w:hAnsi="Times New Roman" w:cs="Times New Roman"/>
          <w:sz w:val="24"/>
          <w:szCs w:val="24"/>
          <w:lang w:eastAsia="ru-RU"/>
        </w:rPr>
        <w:t>ровью, чести и достоинству и т.</w:t>
      </w:r>
      <w:r w:rsidRPr="00322566">
        <w:rPr>
          <w:rFonts w:ascii="Times New Roman" w:eastAsia="Times New Roman" w:hAnsi="Times New Roman" w:cs="Times New Roman"/>
          <w:sz w:val="24"/>
          <w:szCs w:val="24"/>
          <w:lang w:eastAsia="ru-RU"/>
        </w:rPr>
        <w:t>д. Гражданско-правовая ответственность – это имущественное (как правило, денежное) возмещение вреда пострадавшему лицу. Даже если причинен вред чьему-либо здоровью или оскорбил чью-то честь и достоинство, компенсировать вред нужно будет в виде определенной денежной суммы.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Если виновному лицу нет 14 лет – гражданскую ответственность за причиненный вред будут нести родители или опекуны.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Если виновному лицу от 14 до 18 лет – он сам должен будет возместить ущерб своим имуществом или заработком, а если нет заработка или его недостаточно – возмещать будут родители или опекуны.</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К гражданской ответственности человек привлекается по решению суда. Это значит, что, если несовершеннолетний и его родители не хотят добровольно возместить ущерб пострадавшему, он может обратиться в суд с иском к несовершеннолетнему и/или к его родителям.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 На родителей, лишенных родительских прав, суд может возложить ответственность в течение трех лет после лишения родительских прав, если поведение ребенка явилось следствием ненадлежащего осуществления родительских обязанностей.</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Дисциплинарная ответственность несовершеннолетних</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Дисциплинарная ответственность несовершеннолетних может применяться, только если несовершеннолетний работает по трудовому договору. Наступает она за нарушение трудовой дисциплины (опоздание, невыполнение своих обязанностей и т. д.).</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Существуют 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 Указанные три меры ответственности налагаются приказом работодателя. Его можно обжаловать в трудовую инспекцию.</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b/>
          <w:bCs/>
          <w:sz w:val="24"/>
          <w:szCs w:val="24"/>
          <w:lang w:eastAsia="ru-RU"/>
        </w:rPr>
        <w:t>Ответственность родителей за неисполнение или ненадлежащее исполнение родительских обязанностей</w:t>
      </w:r>
    </w:p>
    <w:p w:rsidR="00283F6E" w:rsidRPr="00322566" w:rsidRDefault="00283F6E" w:rsidP="0032256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322566">
        <w:rPr>
          <w:rFonts w:ascii="Times New Roman" w:eastAsia="Times New Roman" w:hAnsi="Times New Roman" w:cs="Times New Roman"/>
          <w:sz w:val="24"/>
          <w:szCs w:val="24"/>
          <w:lang w:eastAsia="ru-RU"/>
        </w:rPr>
        <w:t>Административная ответственность родителей предусмотрена законодательством в связи с совершением подростками таких нарушений правопорядка, за которые сами несовершеннолетние не несут юридической ответственности, но подвергаются иным мерам правового принуждения, поэтому указанные правонарушения подростков являются одновременно и частью основания для применения административной ответственности к родителям, и самостоятельным основанием для применения принудительных средств к ним самим.</w:t>
      </w:r>
      <w:proofErr w:type="gramEnd"/>
    </w:p>
    <w:p w:rsidR="007B1B1B" w:rsidRPr="00CC0936" w:rsidRDefault="00283F6E" w:rsidP="00CC093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22566">
        <w:rPr>
          <w:rFonts w:ascii="Times New Roman" w:eastAsia="Times New Roman" w:hAnsi="Times New Roman" w:cs="Times New Roman"/>
          <w:sz w:val="24"/>
          <w:szCs w:val="24"/>
          <w:lang w:eastAsia="ru-RU"/>
        </w:rPr>
        <w:t xml:space="preserve">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вступают Кодексы РФ (Уголовный, </w:t>
      </w:r>
      <w:proofErr w:type="spellStart"/>
      <w:r w:rsidRPr="00322566">
        <w:rPr>
          <w:rFonts w:ascii="Times New Roman" w:eastAsia="Times New Roman" w:hAnsi="Times New Roman" w:cs="Times New Roman"/>
          <w:sz w:val="24"/>
          <w:szCs w:val="24"/>
          <w:lang w:eastAsia="ru-RU"/>
        </w:rPr>
        <w:t>КоАП</w:t>
      </w:r>
      <w:proofErr w:type="spellEnd"/>
      <w:r w:rsidRPr="00322566">
        <w:rPr>
          <w:rFonts w:ascii="Times New Roman" w:eastAsia="Times New Roman" w:hAnsi="Times New Roman" w:cs="Times New Roman"/>
          <w:sz w:val="24"/>
          <w:szCs w:val="24"/>
          <w:lang w:eastAsia="ru-RU"/>
        </w:rPr>
        <w:t>, Гражданский). Помните, совершая проступок, вы не только нарушаете Закон, но и причиняете боль своим родным и близким людям.</w:t>
      </w:r>
    </w:p>
    <w:sectPr w:rsidR="007B1B1B" w:rsidRPr="00CC0936" w:rsidSect="0032256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3EB"/>
    <w:multiLevelType w:val="multilevel"/>
    <w:tmpl w:val="06A6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43801"/>
    <w:multiLevelType w:val="multilevel"/>
    <w:tmpl w:val="9592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01124"/>
    <w:multiLevelType w:val="multilevel"/>
    <w:tmpl w:val="71DE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D7C88"/>
    <w:multiLevelType w:val="multilevel"/>
    <w:tmpl w:val="A36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81066"/>
    <w:multiLevelType w:val="multilevel"/>
    <w:tmpl w:val="B214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4F3D2A"/>
    <w:multiLevelType w:val="multilevel"/>
    <w:tmpl w:val="590E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D972CE"/>
    <w:multiLevelType w:val="multilevel"/>
    <w:tmpl w:val="586E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CA054F"/>
    <w:multiLevelType w:val="multilevel"/>
    <w:tmpl w:val="A3B6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0433A4"/>
    <w:multiLevelType w:val="multilevel"/>
    <w:tmpl w:val="CA90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C07D22"/>
    <w:multiLevelType w:val="multilevel"/>
    <w:tmpl w:val="865A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1A4F09"/>
    <w:multiLevelType w:val="multilevel"/>
    <w:tmpl w:val="C596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D80845"/>
    <w:multiLevelType w:val="multilevel"/>
    <w:tmpl w:val="CC34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4E28BC"/>
    <w:multiLevelType w:val="multilevel"/>
    <w:tmpl w:val="C396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2"/>
  </w:num>
  <w:num w:numId="5">
    <w:abstractNumId w:val="2"/>
  </w:num>
  <w:num w:numId="6">
    <w:abstractNumId w:val="9"/>
  </w:num>
  <w:num w:numId="7">
    <w:abstractNumId w:val="10"/>
  </w:num>
  <w:num w:numId="8">
    <w:abstractNumId w:val="6"/>
  </w:num>
  <w:num w:numId="9">
    <w:abstractNumId w:val="8"/>
  </w:num>
  <w:num w:numId="10">
    <w:abstractNumId w:val="1"/>
  </w:num>
  <w:num w:numId="11">
    <w:abstractNumId w:val="1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3F6E"/>
    <w:rsid w:val="000546B7"/>
    <w:rsid w:val="00143EB4"/>
    <w:rsid w:val="001E4848"/>
    <w:rsid w:val="00283F6E"/>
    <w:rsid w:val="00322566"/>
    <w:rsid w:val="007B1B1B"/>
    <w:rsid w:val="008447A1"/>
    <w:rsid w:val="00A52FCE"/>
    <w:rsid w:val="00C2038D"/>
    <w:rsid w:val="00CC0936"/>
    <w:rsid w:val="00FE0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D"/>
  </w:style>
  <w:style w:type="paragraph" w:styleId="3">
    <w:name w:val="heading 3"/>
    <w:basedOn w:val="a"/>
    <w:link w:val="30"/>
    <w:uiPriority w:val="9"/>
    <w:qFormat/>
    <w:rsid w:val="00283F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3F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3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F6E"/>
    <w:rPr>
      <w:b/>
      <w:bCs/>
    </w:rPr>
  </w:style>
  <w:style w:type="paragraph" w:styleId="a5">
    <w:name w:val="Balloon Text"/>
    <w:basedOn w:val="a"/>
    <w:link w:val="a6"/>
    <w:uiPriority w:val="99"/>
    <w:semiHidden/>
    <w:unhideWhenUsed/>
    <w:rsid w:val="00283F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F6E"/>
    <w:rPr>
      <w:rFonts w:ascii="Tahoma" w:hAnsi="Tahoma" w:cs="Tahoma"/>
      <w:sz w:val="16"/>
      <w:szCs w:val="16"/>
    </w:rPr>
  </w:style>
  <w:style w:type="character" w:styleId="a7">
    <w:name w:val="Hyperlink"/>
    <w:basedOn w:val="a0"/>
    <w:uiPriority w:val="99"/>
    <w:unhideWhenUsed/>
    <w:rsid w:val="00283F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1217685">
      <w:bodyDiv w:val="1"/>
      <w:marLeft w:val="0"/>
      <w:marRight w:val="0"/>
      <w:marTop w:val="0"/>
      <w:marBottom w:val="0"/>
      <w:divBdr>
        <w:top w:val="none" w:sz="0" w:space="0" w:color="auto"/>
        <w:left w:val="none" w:sz="0" w:space="0" w:color="auto"/>
        <w:bottom w:val="none" w:sz="0" w:space="0" w:color="auto"/>
        <w:right w:val="none" w:sz="0" w:space="0" w:color="auto"/>
      </w:divBdr>
      <w:divsChild>
        <w:div w:id="206524988">
          <w:marLeft w:val="0"/>
          <w:marRight w:val="0"/>
          <w:marTop w:val="0"/>
          <w:marBottom w:val="0"/>
          <w:divBdr>
            <w:top w:val="none" w:sz="0" w:space="0" w:color="auto"/>
            <w:left w:val="none" w:sz="0" w:space="0" w:color="auto"/>
            <w:bottom w:val="none" w:sz="0" w:space="0" w:color="auto"/>
            <w:right w:val="none" w:sz="0" w:space="0" w:color="auto"/>
          </w:divBdr>
          <w:divsChild>
            <w:div w:id="565579109">
              <w:marLeft w:val="0"/>
              <w:marRight w:val="0"/>
              <w:marTop w:val="0"/>
              <w:marBottom w:val="0"/>
              <w:divBdr>
                <w:top w:val="none" w:sz="0" w:space="0" w:color="auto"/>
                <w:left w:val="none" w:sz="0" w:space="0" w:color="auto"/>
                <w:bottom w:val="none" w:sz="0" w:space="0" w:color="auto"/>
                <w:right w:val="none" w:sz="0" w:space="0" w:color="auto"/>
              </w:divBdr>
            </w:div>
            <w:div w:id="56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kbt68.ru/news/1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2021-08-23T08:46:00Z</dcterms:created>
  <dcterms:modified xsi:type="dcterms:W3CDTF">2022-01-11T05:34:00Z</dcterms:modified>
</cp:coreProperties>
</file>