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DF" w:rsidRDefault="00CD56DF" w:rsidP="00CD56DF">
      <w:pPr>
        <w:widowControl w:val="0"/>
        <w:jc w:val="center"/>
        <w:rPr>
          <w:rFonts w:eastAsia="DejaVu Sans"/>
        </w:rPr>
      </w:pPr>
      <w:r>
        <w:rPr>
          <w:noProof/>
          <w:lang w:eastAsia="ru-RU"/>
        </w:rPr>
        <w:drawing>
          <wp:inline distT="0" distB="0" distL="0" distR="0">
            <wp:extent cx="5562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DF" w:rsidRDefault="00CD56DF" w:rsidP="00CD56DF">
      <w:pPr>
        <w:widowControl w:val="0"/>
        <w:jc w:val="center"/>
        <w:rPr>
          <w:rFonts w:eastAsia="DejaVu Sans"/>
        </w:rPr>
      </w:pPr>
      <w:r>
        <w:rPr>
          <w:rFonts w:eastAsia="DejaVu Sans"/>
        </w:rPr>
        <w:t>МУНИЦИПАЛЬНОЕ БЮДЖЕТНОЕ УЧРЕЖДЕНИЕ</w:t>
      </w:r>
    </w:p>
    <w:p w:rsidR="00CD56DF" w:rsidRDefault="00CD56DF" w:rsidP="00CD56DF">
      <w:pPr>
        <w:widowControl w:val="0"/>
        <w:jc w:val="center"/>
        <w:rPr>
          <w:rFonts w:eastAsia="DejaVu Sans"/>
        </w:rPr>
      </w:pPr>
      <w:r>
        <w:rPr>
          <w:rFonts w:eastAsia="DejaVu Sans"/>
        </w:rPr>
        <w:t>ДОПОЛНИТЕЛЬНОГО ОБРАЗОВАНИЯ</w:t>
      </w:r>
    </w:p>
    <w:p w:rsidR="00CD56DF" w:rsidRDefault="00CD56DF" w:rsidP="00CD56DF">
      <w:pPr>
        <w:widowControl w:val="0"/>
        <w:jc w:val="center"/>
        <w:rPr>
          <w:rFonts w:eastAsia="DejaVu Sans"/>
        </w:rPr>
      </w:pPr>
      <w:r>
        <w:rPr>
          <w:rFonts w:eastAsia="DejaVu Sans"/>
        </w:rPr>
        <w:t>«ЦЕНТР ВНЕШКОЛЬНОЙ РАБОТЫ «ИСТОКИ» г. ЧЕЛЯБИНСКА»</w:t>
      </w:r>
    </w:p>
    <w:p w:rsidR="00CD56DF" w:rsidRDefault="00CD56DF" w:rsidP="00CD56DF">
      <w:pPr>
        <w:widowControl w:val="0"/>
        <w:jc w:val="center"/>
        <w:rPr>
          <w:rFonts w:eastAsia="DejaVu Sans"/>
        </w:rPr>
      </w:pPr>
      <w:r>
        <w:rPr>
          <w:rFonts w:eastAsia="DejaVu Sans"/>
        </w:rPr>
        <w:t>____________________________________________________________</w:t>
      </w:r>
    </w:p>
    <w:p w:rsidR="00CD56DF" w:rsidRDefault="00CD56DF" w:rsidP="00CD56DF">
      <w:pPr>
        <w:widowControl w:val="0"/>
        <w:jc w:val="center"/>
        <w:rPr>
          <w:rFonts w:eastAsia="DejaVu Sans"/>
          <w:i/>
        </w:rPr>
      </w:pPr>
      <w:smartTag w:uri="urn:schemas-microsoft-com:office:smarttags" w:element="metricconverter">
        <w:smartTagPr>
          <w:attr w:name="ProductID" w:val="454080 г"/>
        </w:smartTagPr>
        <w:r>
          <w:rPr>
            <w:rFonts w:eastAsia="DejaVu Sans"/>
            <w:i/>
          </w:rPr>
          <w:t>454080 г</w:t>
        </w:r>
      </w:smartTag>
      <w:r>
        <w:rPr>
          <w:rFonts w:eastAsia="DejaVu Sans"/>
          <w:i/>
        </w:rPr>
        <w:t>. Челябинск, ул. Клары Цеткин, 13</w:t>
      </w:r>
    </w:p>
    <w:p w:rsidR="00CD56DF" w:rsidRDefault="00CD56DF" w:rsidP="00CD56DF">
      <w:pPr>
        <w:autoSpaceDE w:val="0"/>
        <w:autoSpaceDN w:val="0"/>
        <w:adjustRightInd w:val="0"/>
        <w:jc w:val="center"/>
        <w:rPr>
          <w:sz w:val="28"/>
        </w:rPr>
      </w:pPr>
      <w:r>
        <w:rPr>
          <w:rFonts w:eastAsia="DejaVu Sans"/>
          <w:i/>
        </w:rPr>
        <w:t xml:space="preserve">тел. (351) </w:t>
      </w:r>
      <w:r>
        <w:rPr>
          <w:rFonts w:eastAsia="DejaVu Sans"/>
          <w:i/>
          <w:iCs/>
          <w:color w:val="000000"/>
        </w:rPr>
        <w:t>727-76-67</w:t>
      </w:r>
      <w:r>
        <w:rPr>
          <w:rFonts w:eastAsia="DejaVu Sans"/>
          <w:i/>
        </w:rPr>
        <w:t xml:space="preserve">, </w:t>
      </w:r>
      <w:hyperlink r:id="rId5" w:history="1">
        <w:r>
          <w:rPr>
            <w:rStyle w:val="a3"/>
            <w:rFonts w:eastAsia="DejaVu Sans"/>
          </w:rPr>
          <w:t>mudodistoki@mail.ru</w:t>
        </w:r>
      </w:hyperlink>
    </w:p>
    <w:p w:rsidR="00CD56DF" w:rsidRDefault="00CD56DF" w:rsidP="00CD56DF">
      <w:pPr>
        <w:jc w:val="center"/>
        <w:rPr>
          <w:b/>
        </w:rPr>
      </w:pPr>
    </w:p>
    <w:p w:rsidR="00CD56DF" w:rsidRDefault="00CD56DF" w:rsidP="00CD56DF">
      <w:pPr>
        <w:jc w:val="center"/>
      </w:pPr>
      <w:r>
        <w:rPr>
          <w:b/>
        </w:rPr>
        <w:t>ПОЛОЖЕНИЕ</w:t>
      </w:r>
    </w:p>
    <w:p w:rsidR="00CD56DF" w:rsidRDefault="00CD56DF" w:rsidP="00CD56DF">
      <w:pPr>
        <w:jc w:val="center"/>
        <w:rPr>
          <w:b/>
        </w:rPr>
      </w:pPr>
      <w:r>
        <w:rPr>
          <w:b/>
        </w:rPr>
        <w:t xml:space="preserve">о проведении районной благотворительной акции помощи бездомным животным, находящимся под опекой </w:t>
      </w:r>
      <w:proofErr w:type="spellStart"/>
      <w:r>
        <w:rPr>
          <w:b/>
        </w:rPr>
        <w:t>котокафе</w:t>
      </w:r>
      <w:proofErr w:type="spellEnd"/>
      <w:r>
        <w:rPr>
          <w:b/>
        </w:rPr>
        <w:t xml:space="preserve"> «Мягкие лапки» и домашнего приюта «Сильная и независимая женщина», «Добрый кот: акция новогодних чудес»</w:t>
      </w:r>
    </w:p>
    <w:p w:rsidR="00CD56DF" w:rsidRDefault="00CD56DF" w:rsidP="00CD56DF"/>
    <w:p w:rsidR="00CD56DF" w:rsidRDefault="00CD56DF" w:rsidP="00CD56DF">
      <w:pPr>
        <w:jc w:val="center"/>
        <w:rPr>
          <w:b/>
        </w:rPr>
      </w:pPr>
      <w:r>
        <w:rPr>
          <w:b/>
        </w:rPr>
        <w:t>1. Общие положения</w:t>
      </w:r>
    </w:p>
    <w:p w:rsidR="00CD56DF" w:rsidRDefault="00CD56DF" w:rsidP="00CD56DF">
      <w:pPr>
        <w:ind w:firstLine="708"/>
        <w:jc w:val="both"/>
      </w:pPr>
    </w:p>
    <w:p w:rsidR="00CD56DF" w:rsidRDefault="00CD56DF" w:rsidP="00CD56DF">
      <w:pPr>
        <w:ind w:firstLine="708"/>
        <w:jc w:val="both"/>
      </w:pPr>
      <w:r>
        <w:t>1.1. Настоящее Положение определяет цели, задачи, сроки, порядок организации и проведения, условия и подведение итогов районной благотворительной акции помощи бездомным животным «Добрый кот: акция новогодних чудес» (далее – Акция), организуемой и проводимой муниципальным бюджетным учреждением дополнительного образования «Центр внешкольной работы «Истоки» г. Челябинска» (далее – МБУ ДО «ЦВР «Истоки»).</w:t>
      </w:r>
    </w:p>
    <w:p w:rsidR="00CD56DF" w:rsidRDefault="00CD56DF" w:rsidP="00CD56DF">
      <w:pPr>
        <w:ind w:firstLine="708"/>
        <w:jc w:val="both"/>
      </w:pPr>
      <w:r>
        <w:t>1.2. Акция приурочена к праздникам «Новый год» и «Рождество Христово».</w:t>
      </w:r>
    </w:p>
    <w:p w:rsidR="00CD56DF" w:rsidRDefault="00CD56DF" w:rsidP="00CD56DF">
      <w:pPr>
        <w:ind w:firstLine="708"/>
        <w:jc w:val="both"/>
      </w:pPr>
      <w:r>
        <w:t xml:space="preserve">1.3. Организатором Акции является МБУ ДО «ЦВР «Истоки» г. Челябинска» (далее – Организатор). Проведение Акции от имени Организатора обеспечивает студия </w:t>
      </w:r>
      <w:proofErr w:type="spellStart"/>
      <w:r>
        <w:t>телемастерства</w:t>
      </w:r>
      <w:proofErr w:type="spellEnd"/>
      <w:r>
        <w:t xml:space="preserve"> «Истоки-ТВ», совместно с родителями учащихся и сотрудниками МБУ ДО «ЦВР «Истоки». Контактным лицом Организатора является руководитель студии </w:t>
      </w:r>
      <w:proofErr w:type="spellStart"/>
      <w:r>
        <w:t>телемастерства</w:t>
      </w:r>
      <w:proofErr w:type="spellEnd"/>
      <w:r>
        <w:t xml:space="preserve"> «Истоки-ТВ» Абросимова Елена Сергеевна, тел. 89514545415, </w:t>
      </w:r>
      <w:hyperlink r:id="rId6" w:history="1">
        <w:r>
          <w:rPr>
            <w:rStyle w:val="a3"/>
            <w:lang w:val="en-US"/>
          </w:rPr>
          <w:t>aec</w:t>
        </w:r>
        <w:r>
          <w:rPr>
            <w:rStyle w:val="a3"/>
          </w:rPr>
          <w:t>-174@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7" w:history="1">
        <w:r>
          <w:rPr>
            <w:rStyle w:val="a3"/>
          </w:rPr>
          <w:t>https://vk.com/istoki_tv</w:t>
        </w:r>
      </w:hyperlink>
      <w:r>
        <w:t>.</w:t>
      </w:r>
    </w:p>
    <w:p w:rsidR="00CD56DF" w:rsidRDefault="00CD56DF" w:rsidP="00CD56DF">
      <w:pPr>
        <w:ind w:firstLine="708"/>
        <w:jc w:val="both"/>
      </w:pPr>
      <w:r>
        <w:t>1.4. Партнерами Акции являются студия театра танца «</w:t>
      </w:r>
      <w:r>
        <w:rPr>
          <w:lang w:val="en-US"/>
        </w:rPr>
        <w:t>Deep</w:t>
      </w:r>
      <w:r w:rsidRPr="00CD56DF">
        <w:t xml:space="preserve"> </w:t>
      </w:r>
      <w:r>
        <w:rPr>
          <w:lang w:val="en-US"/>
        </w:rPr>
        <w:t>Vision</w:t>
      </w:r>
      <w:r>
        <w:t>» и общество с ограниченной ответственностью информационная компания «Медиа-Центр» (31 канал) (далее – ООО ИК «Медиа-Центр» (31 канал)). Ответственными лицами за помощь в организации Акции на площадках партнеров являются руководитель студии театра танца «</w:t>
      </w:r>
      <w:r>
        <w:rPr>
          <w:lang w:val="en-US"/>
        </w:rPr>
        <w:t>Deep</w:t>
      </w:r>
      <w:r w:rsidRPr="00CD56DF">
        <w:t xml:space="preserve"> </w:t>
      </w:r>
      <w:r>
        <w:rPr>
          <w:lang w:val="en-US"/>
        </w:rPr>
        <w:t>Vision</w:t>
      </w:r>
      <w:r>
        <w:t xml:space="preserve">» Галанова Екатерина Дмитриевна, директор ООО ИК «Медиа-Центр» (31 канал) </w:t>
      </w:r>
      <w:proofErr w:type="spellStart"/>
      <w:r>
        <w:t>Шагиев</w:t>
      </w:r>
      <w:proofErr w:type="spellEnd"/>
      <w:r>
        <w:t xml:space="preserve"> Валерий </w:t>
      </w:r>
      <w:proofErr w:type="spellStart"/>
      <w:r>
        <w:t>Рубисович</w:t>
      </w:r>
      <w:proofErr w:type="spellEnd"/>
      <w:r>
        <w:t>.</w:t>
      </w:r>
    </w:p>
    <w:p w:rsidR="00CD56DF" w:rsidRDefault="00CD56DF" w:rsidP="00CD56DF">
      <w:pPr>
        <w:ind w:firstLine="708"/>
        <w:jc w:val="both"/>
      </w:pPr>
      <w:r>
        <w:t>1.4. Объектом благотворительного сбора (далее – Сбор) являются продукты питания и предметы, для содержания и ухода за кошками (см. подп. 5.1. Перечень необходимых товаров для Сбора).</w:t>
      </w:r>
    </w:p>
    <w:p w:rsidR="00CD56DF" w:rsidRDefault="00CD56DF" w:rsidP="00CD56DF">
      <w:pPr>
        <w:ind w:firstLine="708"/>
        <w:jc w:val="both"/>
      </w:pPr>
      <w:r>
        <w:t xml:space="preserve">1.5. Вся информация об Акции размещается на официальном сайте Организатора МБУ ДО «ЦВР «Истоки» г. Челябинска»: </w:t>
      </w:r>
      <w:hyperlink r:id="rId8" w:history="1">
        <w:r>
          <w:rPr>
            <w:rStyle w:val="a3"/>
          </w:rPr>
          <w:t>https://истоки-74.рф</w:t>
        </w:r>
      </w:hyperlink>
      <w:r>
        <w:t xml:space="preserve"> и в социальной сети </w:t>
      </w:r>
      <w:proofErr w:type="spellStart"/>
      <w:r>
        <w:rPr>
          <w:lang w:val="en-US"/>
        </w:rPr>
        <w:t>vk</w:t>
      </w:r>
      <w:proofErr w:type="spellEnd"/>
      <w:r>
        <w:t>.</w:t>
      </w:r>
      <w:r>
        <w:rPr>
          <w:lang w:val="en-US"/>
        </w:rPr>
        <w:t>com</w:t>
      </w:r>
      <w:r>
        <w:t xml:space="preserve">, на странице «Истоки-ТВ»: </w:t>
      </w:r>
      <w:hyperlink r:id="rId9" w:history="1">
        <w:r>
          <w:rPr>
            <w:rStyle w:val="a3"/>
          </w:rPr>
          <w:t>https://vk.com/istoki_tv</w:t>
        </w:r>
      </w:hyperlink>
      <w:r>
        <w:t>.</w:t>
      </w:r>
    </w:p>
    <w:p w:rsidR="00CD56DF" w:rsidRDefault="00CD56DF" w:rsidP="00CD56DF">
      <w:pPr>
        <w:ind w:firstLine="708"/>
        <w:jc w:val="both"/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2. Цели и задачи Акции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both"/>
      </w:pPr>
      <w:r>
        <w:tab/>
        <w:t>2.1. Цель Акции – формирование у учащихся «МБУ ДО «ЦВР «Истоки», их родителей, жителей города и района чувства ответственности, милосердия и сострадания к бездомным животным.</w:t>
      </w:r>
    </w:p>
    <w:p w:rsidR="00CD56DF" w:rsidRDefault="00CD56DF" w:rsidP="00CD56DF">
      <w:pPr>
        <w:jc w:val="both"/>
      </w:pPr>
      <w:r>
        <w:tab/>
        <w:t>2.2. Задачи Акции:</w:t>
      </w:r>
    </w:p>
    <w:p w:rsidR="00CD56DF" w:rsidRDefault="00CD56DF" w:rsidP="00CD56DF">
      <w:pPr>
        <w:ind w:firstLine="708"/>
        <w:jc w:val="both"/>
      </w:pPr>
      <w:r>
        <w:t>- помочь в формировании нравственного воспитания учащихся МБУ ДО «ЦВР «Истоки»,</w:t>
      </w:r>
    </w:p>
    <w:p w:rsidR="00CD56DF" w:rsidRDefault="00CD56DF" w:rsidP="00CD56DF">
      <w:pPr>
        <w:ind w:firstLine="708"/>
        <w:jc w:val="both"/>
      </w:pPr>
      <w:r>
        <w:lastRenderedPageBreak/>
        <w:t>- привлечь внимание общественности к проблеме бездомных животных,</w:t>
      </w:r>
    </w:p>
    <w:p w:rsidR="00CD56DF" w:rsidRDefault="00CD56DF" w:rsidP="00CD56DF">
      <w:pPr>
        <w:ind w:firstLine="708"/>
        <w:jc w:val="both"/>
      </w:pPr>
      <w:r>
        <w:t xml:space="preserve">- оказать поддержку </w:t>
      </w:r>
      <w:proofErr w:type="spellStart"/>
      <w:r>
        <w:t>котокафе</w:t>
      </w:r>
      <w:proofErr w:type="spellEnd"/>
      <w:r>
        <w:t xml:space="preserve"> «Мягкие лапки» и домашнему приюту «Сильная и независимая женщина».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3. Участники Акции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both"/>
      </w:pPr>
      <w:r>
        <w:tab/>
        <w:t>3.1. Участниками Акции являются учащиеся, их родители, и сотрудники всех образовательных площадок МБУ ДО «ЦВР «Истоки»; учащиеся, их родители, и сотрудники студии театра танца «</w:t>
      </w:r>
      <w:r>
        <w:rPr>
          <w:lang w:val="en-US"/>
        </w:rPr>
        <w:t>Deep</w:t>
      </w:r>
      <w:r w:rsidRPr="00CD56DF">
        <w:t xml:space="preserve"> </w:t>
      </w:r>
      <w:r>
        <w:rPr>
          <w:lang w:val="en-US"/>
        </w:rPr>
        <w:t>Vision</w:t>
      </w:r>
      <w:r>
        <w:t>»; сотрудники ООО ИК «Медиа-Центр» (31 канал); жители Центрального района г. Челябинска, а также все желающие, без исключения.</w:t>
      </w:r>
    </w:p>
    <w:p w:rsidR="00CD56DF" w:rsidRDefault="00CD56DF" w:rsidP="00CD56DF">
      <w:pPr>
        <w:jc w:val="both"/>
      </w:pPr>
      <w:r>
        <w:tab/>
        <w:t>3.2 Возрастная категория участников Акции: «0+».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Сроки, место и время проведения Акции</w:t>
      </w:r>
    </w:p>
    <w:p w:rsidR="00CD56DF" w:rsidRDefault="00CD56DF" w:rsidP="00CD56DF">
      <w:pPr>
        <w:ind w:firstLine="708"/>
        <w:jc w:val="both"/>
      </w:pPr>
    </w:p>
    <w:p w:rsidR="00CD56DF" w:rsidRDefault="00CD56DF" w:rsidP="00CD56DF">
      <w:pPr>
        <w:ind w:firstLine="708"/>
        <w:jc w:val="both"/>
      </w:pPr>
      <w:r>
        <w:t>4.1. Срок проведения Акции: с 18 декабря 2023 по 21 января 2024 г.</w:t>
      </w:r>
    </w:p>
    <w:p w:rsidR="00CD56DF" w:rsidRDefault="00CD56DF" w:rsidP="00CD56DF">
      <w:pPr>
        <w:ind w:firstLine="708"/>
        <w:jc w:val="both"/>
      </w:pPr>
      <w:r>
        <w:t>4.2. Место и время проведения Акции на образовательных площадках (далее – ОП) Организатора и территории Партнеров, в городе Челябинске:</w:t>
      </w:r>
    </w:p>
    <w:p w:rsidR="00CD56DF" w:rsidRDefault="00CD56DF" w:rsidP="00CD56DF">
      <w:pPr>
        <w:ind w:firstLine="708"/>
        <w:jc w:val="both"/>
      </w:pPr>
      <w:r>
        <w:t>- ОП «Родник» (ул. Российская, д. 163), тел. +7 (351) 264-97-22.</w:t>
      </w:r>
    </w:p>
    <w:p w:rsidR="00CD56DF" w:rsidRDefault="00CD56DF" w:rsidP="00CD56DF">
      <w:pPr>
        <w:jc w:val="both"/>
      </w:pPr>
      <w:r>
        <w:t xml:space="preserve">График работы: пн., ср., пт. 09:00-19:00; вт., чт. 09:00-20:00; сб. 09:00-16:00; вс. 10:00-20:00; 1-7 января 2024 г. – выходной; </w:t>
      </w:r>
    </w:p>
    <w:p w:rsidR="00CD56DF" w:rsidRDefault="00CD56DF" w:rsidP="00CD56DF">
      <w:pPr>
        <w:ind w:firstLine="708"/>
        <w:jc w:val="both"/>
      </w:pPr>
      <w:r>
        <w:t>- ОП «Юность» (ул. Энгельса, д. 30, вход со двора, код: 3-колокольчик-777-колокольчик, цокольный этаж), тел. +7 (351) 265-54-54.</w:t>
      </w:r>
    </w:p>
    <w:p w:rsidR="00CD56DF" w:rsidRDefault="00CD56DF" w:rsidP="00CD56DF">
      <w:pPr>
        <w:jc w:val="both"/>
      </w:pPr>
      <w:r>
        <w:t>График работы: пн. 08:30-19:00, вт. 13:00-20:00, ср. 13:30-20:00, чт. 09:00-20:00, пт. 14:00-19:00, сб., вс. – выходной; 1-7 января 2024 г. – выходной;</w:t>
      </w:r>
    </w:p>
    <w:p w:rsidR="00CD56DF" w:rsidRDefault="00CD56DF" w:rsidP="00CD56DF">
      <w:pPr>
        <w:ind w:firstLine="708"/>
        <w:jc w:val="both"/>
      </w:pPr>
      <w:r>
        <w:t>- ОП «Альфа-спорт» (ул. Пермская, д. 56), тел. +7 (351) 264-44-94.</w:t>
      </w:r>
    </w:p>
    <w:p w:rsidR="00CD56DF" w:rsidRDefault="00CD56DF" w:rsidP="00CD56DF">
      <w:pPr>
        <w:jc w:val="both"/>
      </w:pPr>
      <w:r>
        <w:t>График работы: пн., вт. 08:00-20:00, 12:00-13:00 – обед; ср., чт. 08:00-20:00; вс. 14:00-17:00; сб. – выходной; 1-7 января 2024 г. – выходной;</w:t>
      </w:r>
    </w:p>
    <w:p w:rsidR="00CD56DF" w:rsidRDefault="00CD56DF" w:rsidP="00CD56DF">
      <w:pPr>
        <w:ind w:firstLine="708"/>
        <w:jc w:val="both"/>
      </w:pPr>
      <w:r>
        <w:t>- ОП «Символ» (ул. Курчатова, д. 34, цокольный этаж).</w:t>
      </w:r>
    </w:p>
    <w:p w:rsidR="00CD56DF" w:rsidRDefault="00CD56DF" w:rsidP="00CD56DF">
      <w:pPr>
        <w:jc w:val="both"/>
      </w:pPr>
      <w:r>
        <w:t>График работы: 1-7 января 2024 г. – выходной;</w:t>
      </w:r>
    </w:p>
    <w:p w:rsidR="00CD56DF" w:rsidRDefault="00CD56DF" w:rsidP="00CD56DF">
      <w:pPr>
        <w:ind w:firstLine="708"/>
        <w:jc w:val="both"/>
      </w:pPr>
      <w:r>
        <w:t>- студия театра танца «</w:t>
      </w:r>
      <w:r>
        <w:rPr>
          <w:lang w:val="en-US"/>
        </w:rPr>
        <w:t>Deep</w:t>
      </w:r>
      <w:r w:rsidRPr="00CD56DF">
        <w:t xml:space="preserve"> </w:t>
      </w:r>
      <w:r>
        <w:rPr>
          <w:lang w:val="en-US"/>
        </w:rPr>
        <w:t>Vision</w:t>
      </w:r>
      <w:r>
        <w:t xml:space="preserve">» (ул. Клары Цеткин, д. 11, левое крыло, 2 этаж, </w:t>
      </w:r>
      <w:proofErr w:type="spellStart"/>
      <w:r>
        <w:t>каб</w:t>
      </w:r>
      <w:proofErr w:type="spellEnd"/>
      <w:r>
        <w:t>. 2.12), тел. 89090805030.</w:t>
      </w:r>
    </w:p>
    <w:p w:rsidR="00CD56DF" w:rsidRDefault="00CD56DF" w:rsidP="00CD56DF">
      <w:pPr>
        <w:jc w:val="both"/>
      </w:pPr>
      <w:r>
        <w:t>График работы: пн., пт. 18:00-22:00; вт.-чт. 12:30-22:00; сб. 10:00-22:00; вс. – выходной; 1-3 и 7 января 2024 г. – выходной;</w:t>
      </w:r>
    </w:p>
    <w:p w:rsidR="00CD56DF" w:rsidRDefault="00CD56DF" w:rsidP="00CD56DF">
      <w:pPr>
        <w:ind w:firstLine="708"/>
        <w:jc w:val="both"/>
      </w:pPr>
      <w:r>
        <w:t>- ООО ИК «Медиа-Центр» (31 канал) (ул. Степана Разина, д. 3, 1 этаж, холл), тел. +7 (351) 261-48-69.</w:t>
      </w:r>
    </w:p>
    <w:p w:rsidR="00CD56DF" w:rsidRDefault="00CD56DF" w:rsidP="00CD56DF">
      <w:pPr>
        <w:jc w:val="both"/>
      </w:pPr>
      <w:r>
        <w:t>График работы: пн.-пт. 09:00-20:00, сб. 09:00-17:00, вс. – выходной.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5. Условия Акции</w:t>
      </w:r>
    </w:p>
    <w:p w:rsidR="00CD56DF" w:rsidRDefault="00CD56DF" w:rsidP="00CD56DF">
      <w:pPr>
        <w:ind w:firstLine="708"/>
        <w:jc w:val="both"/>
      </w:pPr>
    </w:p>
    <w:p w:rsidR="00CD56DF" w:rsidRDefault="00CD56DF" w:rsidP="00CD56DF">
      <w:pPr>
        <w:ind w:firstLine="708"/>
        <w:jc w:val="both"/>
      </w:pPr>
      <w:r>
        <w:t>5.1. Перечень необходимых товаров для Сбора:</w:t>
      </w:r>
    </w:p>
    <w:p w:rsidR="00CD56DF" w:rsidRDefault="00CD56DF" w:rsidP="00CD56DF">
      <w:pPr>
        <w:ind w:firstLine="708"/>
        <w:jc w:val="both"/>
      </w:pPr>
      <w:r>
        <w:t>- сухие и влажные (</w:t>
      </w:r>
      <w:proofErr w:type="spellStart"/>
      <w:r>
        <w:t>паучи</w:t>
      </w:r>
      <w:proofErr w:type="spellEnd"/>
      <w:r>
        <w:t>, консервы) корма для кошек любого производителя в герметичной упаковке;</w:t>
      </w:r>
    </w:p>
    <w:p w:rsidR="00CD56DF" w:rsidRDefault="00CD56DF" w:rsidP="00CD56DF">
      <w:pPr>
        <w:ind w:firstLine="708"/>
        <w:jc w:val="both"/>
      </w:pPr>
      <w:r>
        <w:t xml:space="preserve">- товары для содержания и ухода за кошками: наполнители для лотка, новые игрушки, лотки, лежанки, </w:t>
      </w:r>
      <w:proofErr w:type="spellStart"/>
      <w:r>
        <w:t>когтеточки</w:t>
      </w:r>
      <w:proofErr w:type="spellEnd"/>
      <w:r>
        <w:t>, переноски, домики, миски и подставки, чистящие и моющие средства (подходящие для животных).</w:t>
      </w:r>
    </w:p>
    <w:p w:rsidR="00CD56DF" w:rsidRDefault="00CD56DF" w:rsidP="00CD56DF">
      <w:pPr>
        <w:ind w:firstLine="708"/>
        <w:jc w:val="both"/>
      </w:pPr>
      <w:r>
        <w:t xml:space="preserve">5.2. Участники Акции могут получить поощрительный подарок (далее – Подарок) в виде электронного билета на </w:t>
      </w:r>
      <w:proofErr w:type="spellStart"/>
      <w:r>
        <w:t>единоразовое</w:t>
      </w:r>
      <w:proofErr w:type="spellEnd"/>
      <w:r>
        <w:t xml:space="preserve"> бесплатное посещение </w:t>
      </w:r>
      <w:proofErr w:type="spellStart"/>
      <w:r>
        <w:t>котокафе</w:t>
      </w:r>
      <w:proofErr w:type="spellEnd"/>
      <w:r>
        <w:t xml:space="preserve"> «Мягкие лапки» при условии, что сумма их благотворительной покупки составит от 400 до 699,99 рублей, либо от 700 рублей и более.</w:t>
      </w:r>
    </w:p>
    <w:p w:rsidR="00CD56DF" w:rsidRDefault="00CD56DF" w:rsidP="00CD56DF">
      <w:pPr>
        <w:ind w:firstLine="708"/>
        <w:jc w:val="both"/>
      </w:pPr>
      <w:r>
        <w:t xml:space="preserve">При сумме покупки «400-699,99 рублей» участник Акции получает Подарок - билет на 1-го человека, с возможностью посещения </w:t>
      </w:r>
      <w:proofErr w:type="spellStart"/>
      <w:r>
        <w:t>котокафе</w:t>
      </w:r>
      <w:proofErr w:type="spellEnd"/>
      <w:r>
        <w:t xml:space="preserve"> в течение 1-го часа.</w:t>
      </w:r>
    </w:p>
    <w:p w:rsidR="00CD56DF" w:rsidRDefault="00CD56DF" w:rsidP="00CD56DF">
      <w:pPr>
        <w:ind w:firstLine="708"/>
        <w:jc w:val="both"/>
      </w:pPr>
      <w:r>
        <w:lastRenderedPageBreak/>
        <w:t xml:space="preserve">При сумме покупки «700 рублей и более» участник Акции получает Подарок - билет (1+1) на 2-х человек, с возможностью посещения </w:t>
      </w:r>
      <w:proofErr w:type="spellStart"/>
      <w:r>
        <w:t>котокафе</w:t>
      </w:r>
      <w:proofErr w:type="spellEnd"/>
      <w:r>
        <w:t xml:space="preserve"> в течении 1-го часа.</w:t>
      </w:r>
    </w:p>
    <w:p w:rsidR="00CD56DF" w:rsidRDefault="00CD56DF" w:rsidP="00CD56DF">
      <w:pPr>
        <w:ind w:firstLine="708"/>
        <w:jc w:val="both"/>
      </w:pPr>
      <w:r>
        <w:t>Для получения Подарка, необходимо:</w:t>
      </w:r>
    </w:p>
    <w:p w:rsidR="00CD56DF" w:rsidRDefault="00CD56DF" w:rsidP="00CD56DF">
      <w:pPr>
        <w:ind w:firstLine="708"/>
        <w:jc w:val="both"/>
      </w:pPr>
      <w:r>
        <w:t>- в срок с 18 декабря 2023 года по 21 января 2024 года купить любой товар(-ы), из перечня необходимых товаров для благотворительного Сбора (см. подп. 5.1),</w:t>
      </w:r>
    </w:p>
    <w:p w:rsidR="00CD56DF" w:rsidRDefault="00CD56DF" w:rsidP="00CD56DF">
      <w:pPr>
        <w:ind w:firstLine="708"/>
        <w:jc w:val="both"/>
      </w:pPr>
      <w:r>
        <w:t>- сделать 3 фотографии: чек(-и), товар(-ы), коробку для Сбора (на площадке, где участник оставляет товар),</w:t>
      </w:r>
    </w:p>
    <w:p w:rsidR="00CD56DF" w:rsidRDefault="00CD56DF" w:rsidP="00CD56DF">
      <w:pPr>
        <w:ind w:firstLine="708"/>
        <w:jc w:val="both"/>
      </w:pPr>
      <w:r>
        <w:t xml:space="preserve">- выслать Организатору фотографии, ФИО и телефон получателя Подарка (номер билета будет привязан к данным получателя), одним сообщением, в социальной сети </w:t>
      </w:r>
      <w:proofErr w:type="spellStart"/>
      <w:r>
        <w:rPr>
          <w:lang w:val="en-US"/>
        </w:rPr>
        <w:t>vk</w:t>
      </w:r>
      <w:proofErr w:type="spellEnd"/>
      <w:r>
        <w:t>.</w:t>
      </w:r>
      <w:r>
        <w:rPr>
          <w:lang w:val="en-US"/>
        </w:rPr>
        <w:t>com</w:t>
      </w:r>
      <w:r>
        <w:t xml:space="preserve"> - </w:t>
      </w:r>
      <w:hyperlink r:id="rId10" w:history="1">
        <w:r>
          <w:rPr>
            <w:rStyle w:val="a3"/>
          </w:rPr>
          <w:t>https://vk.com/istoki_tv</w:t>
        </w:r>
      </w:hyperlink>
      <w:r>
        <w:t xml:space="preserve">, или на почту – </w:t>
      </w:r>
      <w:hyperlink r:id="rId11" w:history="1">
        <w:r>
          <w:rPr>
            <w:rStyle w:val="a3"/>
            <w:lang w:val="en-US"/>
          </w:rPr>
          <w:t>aec</w:t>
        </w:r>
        <w:r>
          <w:rPr>
            <w:rStyle w:val="a3"/>
          </w:rPr>
          <w:t>-174@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CD56DF" w:rsidRDefault="00CD56DF" w:rsidP="00CD56DF">
      <w:pPr>
        <w:ind w:firstLine="708"/>
        <w:jc w:val="both"/>
      </w:pPr>
      <w:r>
        <w:t>- получить Подарок обратным сообщением от Организатора.</w:t>
      </w:r>
    </w:p>
    <w:p w:rsidR="00CD56DF" w:rsidRDefault="00CD56DF" w:rsidP="00CD56DF">
      <w:pPr>
        <w:ind w:firstLine="708"/>
        <w:jc w:val="both"/>
      </w:pPr>
      <w:r>
        <w:t xml:space="preserve">5.3. Накануне дня посещения </w:t>
      </w:r>
      <w:proofErr w:type="spellStart"/>
      <w:r>
        <w:t>котокафе</w:t>
      </w:r>
      <w:proofErr w:type="spellEnd"/>
      <w:r>
        <w:t xml:space="preserve"> «Мягкие лапки», участнику необходимо связаться с администратором заведения: </w:t>
      </w:r>
      <w:hyperlink r:id="rId12" w:history="1">
        <w:r>
          <w:rPr>
            <w:rStyle w:val="a3"/>
          </w:rPr>
          <w:t>https://vk.com/soft_paws74</w:t>
        </w:r>
      </w:hyperlink>
      <w:r>
        <w:t xml:space="preserve"> и сообщить дату, время и адрес своего визита, а также отправить электронный билет, полученный от Организатора.</w:t>
      </w:r>
    </w:p>
    <w:p w:rsidR="00CD56DF" w:rsidRDefault="00CD56DF" w:rsidP="00CD56DF">
      <w:pPr>
        <w:ind w:firstLine="708"/>
        <w:jc w:val="both"/>
      </w:pPr>
      <w:r>
        <w:t xml:space="preserve">5.4. Участник имеет право выбрать адрес, день и время для посещения </w:t>
      </w:r>
      <w:proofErr w:type="spellStart"/>
      <w:r>
        <w:t>котокафе</w:t>
      </w:r>
      <w:proofErr w:type="spellEnd"/>
      <w:r>
        <w:t xml:space="preserve"> на свое усмотрение, в соответствии с днями, отведенными для участников Акции: пн.-чт., и графиком работы: 11:00-21:00, по адресу: ул. Сони Кривой, д. 52 (ост. «</w:t>
      </w:r>
      <w:proofErr w:type="spellStart"/>
      <w:r>
        <w:t>Гражданпроект</w:t>
      </w:r>
      <w:proofErr w:type="spellEnd"/>
      <w:r>
        <w:t xml:space="preserve">»), тел. 89080782907, либо ул. </w:t>
      </w:r>
      <w:proofErr w:type="spellStart"/>
      <w:r>
        <w:t>Ловина</w:t>
      </w:r>
      <w:proofErr w:type="spellEnd"/>
      <w:r>
        <w:t>, д. 30 (ост. Комсомольская площадь), тел. 89925258046.</w:t>
      </w:r>
    </w:p>
    <w:p w:rsidR="00CD56DF" w:rsidRDefault="00CD56DF" w:rsidP="00CD56DF">
      <w:pPr>
        <w:ind w:firstLine="708"/>
        <w:jc w:val="both"/>
      </w:pPr>
      <w:r>
        <w:t>5.5. Организатор и Партнеры Акции не несут ответственности за утрату или повреждение любых продуктов Сбора, вызванных не по вине Организатора и Партнеров.</w:t>
      </w:r>
    </w:p>
    <w:p w:rsidR="00CD56DF" w:rsidRDefault="00CD56DF" w:rsidP="00CD56DF">
      <w:pPr>
        <w:ind w:firstLine="708"/>
        <w:jc w:val="both"/>
      </w:pPr>
      <w:r>
        <w:t>5.6. Организатор в праве сократить или продлить срок проведения Акции.</w:t>
      </w:r>
    </w:p>
    <w:p w:rsidR="00CD56DF" w:rsidRDefault="00CD56DF" w:rsidP="00CD56DF">
      <w:pPr>
        <w:ind w:firstLine="708"/>
        <w:jc w:val="both"/>
      </w:pPr>
      <w:r>
        <w:t>5.7. Организатором не поощряются покупки, совершенные участниками Акции, стоимостью ниже 399,99 рублей.</w:t>
      </w:r>
    </w:p>
    <w:p w:rsidR="00CD56DF" w:rsidRDefault="00CD56DF" w:rsidP="00CD56DF">
      <w:pPr>
        <w:ind w:firstLine="708"/>
        <w:jc w:val="both"/>
      </w:pPr>
      <w:r>
        <w:t>5.8. Организаторы не принимают помощь в денежном эквиваленте.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6. Порядок проведения Акции</w:t>
      </w:r>
    </w:p>
    <w:p w:rsidR="00CD56DF" w:rsidRDefault="00CD56DF" w:rsidP="00CD56DF">
      <w:pPr>
        <w:jc w:val="center"/>
        <w:rPr>
          <w:b/>
        </w:rPr>
      </w:pPr>
    </w:p>
    <w:p w:rsidR="00CD56DF" w:rsidRDefault="00CD56DF" w:rsidP="00CD56DF">
      <w:pPr>
        <w:jc w:val="both"/>
      </w:pPr>
      <w:r>
        <w:tab/>
        <w:t>6.1. Первый этап:</w:t>
      </w:r>
    </w:p>
    <w:p w:rsidR="00CD56DF" w:rsidRDefault="00CD56DF" w:rsidP="00CD56DF">
      <w:pPr>
        <w:ind w:firstLine="708"/>
        <w:jc w:val="both"/>
      </w:pPr>
      <w:r>
        <w:t>- 18-19 декабря 2023 г. – подготовка и установка коробок и информационных листовок на площадки Организатора и Партнеров.</w:t>
      </w:r>
    </w:p>
    <w:p w:rsidR="00CD56DF" w:rsidRDefault="00CD56DF" w:rsidP="00CD56DF">
      <w:pPr>
        <w:ind w:firstLine="708"/>
        <w:jc w:val="both"/>
      </w:pPr>
      <w:r>
        <w:t>- 19-30 декабря 2023 г. – проведение Организатором информационных бесед о проблеме бездомных животных среди учащихся образовательных площадок МБУ ДО «ЦВР «Истоки» (см. Приложение 1)</w:t>
      </w:r>
    </w:p>
    <w:p w:rsidR="00CD56DF" w:rsidRDefault="00CD56DF" w:rsidP="00CD56DF">
      <w:pPr>
        <w:ind w:firstLine="708"/>
        <w:jc w:val="both"/>
      </w:pPr>
      <w:r>
        <w:t xml:space="preserve">- 18-31 декабря 2023 г. – подготовка и публикация информационного контента (агитационных видеороликов, рекламных текстов и т.д.) в социальной сети </w:t>
      </w:r>
      <w:proofErr w:type="spellStart"/>
      <w:r>
        <w:rPr>
          <w:lang w:val="en-US"/>
        </w:rPr>
        <w:t>vk</w:t>
      </w:r>
      <w:proofErr w:type="spellEnd"/>
      <w:r>
        <w:t>.</w:t>
      </w:r>
      <w:r>
        <w:rPr>
          <w:lang w:val="en-US"/>
        </w:rPr>
        <w:t>com</w:t>
      </w:r>
      <w:r>
        <w:t>.</w:t>
      </w:r>
    </w:p>
    <w:p w:rsidR="00CD56DF" w:rsidRDefault="00CD56DF" w:rsidP="00CD56DF">
      <w:pPr>
        <w:ind w:firstLine="708"/>
        <w:jc w:val="both"/>
      </w:pPr>
      <w:r>
        <w:t xml:space="preserve">- 30 декабря 2023 г. – передача первой части Сбора сотрудникам </w:t>
      </w:r>
      <w:proofErr w:type="spellStart"/>
      <w:r>
        <w:t>котокафе</w:t>
      </w:r>
      <w:proofErr w:type="spellEnd"/>
      <w:r>
        <w:t xml:space="preserve"> «Мягкие лапки».</w:t>
      </w:r>
    </w:p>
    <w:p w:rsidR="00CD56DF" w:rsidRDefault="00CD56DF" w:rsidP="00CD56DF">
      <w:pPr>
        <w:ind w:firstLine="708"/>
        <w:jc w:val="both"/>
      </w:pPr>
      <w:r>
        <w:t>- 31 декабря 2023 г. – формирование промежуточного отчета о проделанной работе.</w:t>
      </w:r>
    </w:p>
    <w:p w:rsidR="00CD56DF" w:rsidRDefault="00CD56DF" w:rsidP="00CD56DF">
      <w:pPr>
        <w:jc w:val="both"/>
      </w:pPr>
      <w:r>
        <w:tab/>
        <w:t>6.2. Второй этап:</w:t>
      </w:r>
    </w:p>
    <w:p w:rsidR="00CD56DF" w:rsidRDefault="00CD56DF" w:rsidP="00CD56DF">
      <w:pPr>
        <w:ind w:firstLine="708"/>
        <w:jc w:val="both"/>
      </w:pPr>
      <w:r>
        <w:t xml:space="preserve">- 8-19 января 2024 г. - проведение Организатором информационных бесед о проблеме бездомных животных среди учащихся образовательных площадок МБУ ДО «ЦВР «Истоки»; подготовка и публикация информационного контента (агитационных видеороликов, рекламных текстов и т.д.) в социальной сети </w:t>
      </w:r>
      <w:proofErr w:type="spellStart"/>
      <w:r>
        <w:rPr>
          <w:lang w:val="en-US"/>
        </w:rPr>
        <w:t>vk</w:t>
      </w:r>
      <w:proofErr w:type="spellEnd"/>
      <w:r>
        <w:t>.</w:t>
      </w:r>
      <w:r>
        <w:rPr>
          <w:lang w:val="en-US"/>
        </w:rPr>
        <w:t>com</w:t>
      </w:r>
      <w:r>
        <w:t>.</w:t>
      </w:r>
    </w:p>
    <w:p w:rsidR="00CD56DF" w:rsidRDefault="00CD56DF" w:rsidP="00CD56DF">
      <w:pPr>
        <w:ind w:firstLine="708"/>
        <w:jc w:val="both"/>
      </w:pPr>
      <w:r>
        <w:t xml:space="preserve">- 20 января 2024 г. - передача второй части Сбора сотрудникам </w:t>
      </w:r>
      <w:proofErr w:type="spellStart"/>
      <w:r>
        <w:t>котокафе</w:t>
      </w:r>
      <w:proofErr w:type="spellEnd"/>
      <w:r>
        <w:t xml:space="preserve"> «Мягкие лапки».</w:t>
      </w:r>
    </w:p>
    <w:p w:rsidR="00CD56DF" w:rsidRDefault="00CD56DF" w:rsidP="00CD56DF">
      <w:pPr>
        <w:ind w:firstLine="708"/>
        <w:jc w:val="both"/>
      </w:pPr>
      <w:r>
        <w:t>- 21 января 2024 г. - формирование итогового отчета о проделанной работе.</w:t>
      </w:r>
    </w:p>
    <w:p w:rsidR="00CD56DF" w:rsidRDefault="00CD56DF" w:rsidP="00CD56DF">
      <w:pPr>
        <w:jc w:val="both"/>
      </w:pPr>
    </w:p>
    <w:p w:rsidR="00CD56DF" w:rsidRDefault="00CD56DF" w:rsidP="00CD56DF">
      <w:pPr>
        <w:jc w:val="center"/>
        <w:rPr>
          <w:b/>
        </w:rPr>
      </w:pPr>
    </w:p>
    <w:p w:rsidR="00CD56DF" w:rsidRDefault="00CD56DF" w:rsidP="00CD56DF">
      <w:pPr>
        <w:jc w:val="center"/>
        <w:rPr>
          <w:b/>
        </w:rPr>
      </w:pPr>
      <w:r>
        <w:rPr>
          <w:b/>
        </w:rPr>
        <w:t>7. Подведение итогов Акции</w:t>
      </w:r>
    </w:p>
    <w:p w:rsidR="00CD56DF" w:rsidRDefault="00CD56DF" w:rsidP="00CD56DF"/>
    <w:p w:rsidR="00CD56DF" w:rsidRDefault="00CD56DF" w:rsidP="00CD56DF">
      <w:pPr>
        <w:jc w:val="both"/>
        <w:rPr>
          <w:rStyle w:val="a3"/>
          <w:color w:val="auto"/>
          <w:u w:val="none"/>
        </w:rPr>
      </w:pPr>
      <w:r>
        <w:tab/>
        <w:t xml:space="preserve">7.1. Организатором Акции предоставляется фото и видео отчет о подготовке, проведении, передачи Сбора сотрудникам </w:t>
      </w:r>
      <w:proofErr w:type="spellStart"/>
      <w:r>
        <w:t>котокафе</w:t>
      </w:r>
      <w:proofErr w:type="spellEnd"/>
      <w:r>
        <w:t xml:space="preserve"> «Мягкие лапки» в социальной сети </w:t>
      </w:r>
      <w:proofErr w:type="spellStart"/>
      <w:r>
        <w:rPr>
          <w:lang w:val="en-US"/>
        </w:rPr>
        <w:lastRenderedPageBreak/>
        <w:t>vk</w:t>
      </w:r>
      <w:proofErr w:type="spellEnd"/>
      <w:r>
        <w:t>.</w:t>
      </w:r>
      <w:r>
        <w:rPr>
          <w:lang w:val="en-US"/>
        </w:rPr>
        <w:t>com</w:t>
      </w:r>
      <w:r>
        <w:t xml:space="preserve"> - </w:t>
      </w:r>
      <w:hyperlink r:id="rId13" w:history="1">
        <w:r>
          <w:rPr>
            <w:rStyle w:val="a3"/>
          </w:rPr>
          <w:t>https://vk.com/istoki_tv</w:t>
        </w:r>
      </w:hyperlink>
      <w:r>
        <w:t xml:space="preserve"> и на официальном сайте </w:t>
      </w:r>
      <w:hyperlink r:id="rId14" w:history="1">
        <w:r>
          <w:rPr>
            <w:rStyle w:val="a3"/>
          </w:rPr>
          <w:t>https://истоки-74.рф</w:t>
        </w:r>
      </w:hyperlink>
      <w:r>
        <w:rPr>
          <w:rStyle w:val="a3"/>
          <w:u w:val="none"/>
        </w:rPr>
        <w:t xml:space="preserve">. </w:t>
      </w:r>
      <w:r>
        <w:rPr>
          <w:rStyle w:val="a3"/>
          <w:color w:val="auto"/>
          <w:u w:val="none"/>
        </w:rPr>
        <w:t>Сроки формирования отчетов: промежуточный 31-го декабря 2023 г., итоговый 21 января 2024 г.</w:t>
      </w:r>
    </w:p>
    <w:p w:rsidR="00CD56DF" w:rsidRDefault="00CD56DF" w:rsidP="00CD56DF">
      <w:pPr>
        <w:suppressAutoHyphens w:val="0"/>
        <w:spacing w:after="160" w:line="256" w:lineRule="auto"/>
        <w:rPr>
          <w:rStyle w:val="a3"/>
          <w:color w:val="auto"/>
          <w:u w:val="none"/>
        </w:rPr>
      </w:pPr>
      <w:bookmarkStart w:id="0" w:name="_GoBack"/>
      <w:bookmarkEnd w:id="0"/>
    </w:p>
    <w:sectPr w:rsidR="00CD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35"/>
    <w:rsid w:val="003D16A3"/>
    <w:rsid w:val="004F2C35"/>
    <w:rsid w:val="00C12898"/>
    <w:rsid w:val="00C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A2D95"/>
  <w15:chartTrackingRefBased/>
  <w15:docId w15:val="{CD1B3A7F-8559-4363-AF53-8B353E2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6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D5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9;&#1090;&#1086;&#1082;&#1080;-74.&#1088;&#1092;" TargetMode="External"/><Relationship Id="rId13" Type="http://schemas.openxmlformats.org/officeDocument/2006/relationships/hyperlink" Target="https://vk.com/istoki_t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stoki_tv" TargetMode="External"/><Relationship Id="rId12" Type="http://schemas.openxmlformats.org/officeDocument/2006/relationships/hyperlink" Target="https://vk.com/soft_paws7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ec-174@mail.ru" TargetMode="External"/><Relationship Id="rId11" Type="http://schemas.openxmlformats.org/officeDocument/2006/relationships/hyperlink" Target="mailto:aec-174@mail.ru" TargetMode="External"/><Relationship Id="rId5" Type="http://schemas.openxmlformats.org/officeDocument/2006/relationships/hyperlink" Target="mailto:mudodistoki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istoki_tv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istoki_tv" TargetMode="External"/><Relationship Id="rId14" Type="http://schemas.openxmlformats.org/officeDocument/2006/relationships/hyperlink" Target="https://&#1080;&#1089;&#1090;&#1086;&#1082;&#1080;-7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7599</Characters>
  <Application>Microsoft Office Word</Application>
  <DocSecurity>0</DocSecurity>
  <Lines>63</Lines>
  <Paragraphs>17</Paragraphs>
  <ScaleCrop>false</ScaleCrop>
  <Company>diakov.net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2023-12-21T18:50:00Z</dcterms:created>
  <dcterms:modified xsi:type="dcterms:W3CDTF">2023-12-21T18:51:00Z</dcterms:modified>
</cp:coreProperties>
</file>